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B1" w:rsidRPr="00D940EE" w:rsidRDefault="00D940EE" w:rsidP="00D940EE">
      <w:pPr>
        <w:pStyle w:val="20"/>
        <w:shd w:val="clear" w:color="auto" w:fill="auto"/>
        <w:spacing w:after="0"/>
        <w:jc w:val="center"/>
        <w:rPr>
          <w:b/>
        </w:rPr>
      </w:pPr>
      <w:r w:rsidRPr="00D940EE">
        <w:rPr>
          <w:b/>
        </w:rPr>
        <w:t>Информация</w:t>
      </w:r>
      <w:r w:rsidR="001C6D3E" w:rsidRPr="00D940EE">
        <w:rPr>
          <w:b/>
        </w:rPr>
        <w:t xml:space="preserve"> об оказании государственной услуги по аттестации на право управления маломерными судами:</w:t>
      </w:r>
    </w:p>
    <w:p w:rsidR="00D940EE" w:rsidRDefault="00D940EE">
      <w:pPr>
        <w:pStyle w:val="20"/>
        <w:shd w:val="clear" w:color="auto" w:fill="auto"/>
        <w:spacing w:after="0"/>
        <w:ind w:firstLine="720"/>
        <w:jc w:val="both"/>
      </w:pPr>
    </w:p>
    <w:p w:rsidR="00D940EE" w:rsidRDefault="00D940EE" w:rsidP="00D940EE">
      <w:pPr>
        <w:pStyle w:val="20"/>
        <w:shd w:val="clear" w:color="auto" w:fill="auto"/>
        <w:spacing w:after="0" w:line="240" w:lineRule="auto"/>
        <w:ind w:firstLine="851"/>
        <w:jc w:val="both"/>
      </w:pP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В соответствии с требованиями пунктами 19, 20 и 92 Административного регламента МЧС России предоставления государственной услуги по аттестации на право управления маломерными судами, используемыми в некоммерческих целях в срок предоставления государственной, услуги не включается время, затрачиваемое на переходы (переезды) заявителя к местам проведения административных процедур, предусмотренных настоящим Административным регламентом.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При этом срок предоставления государственной услуги может быть продлен уполномоченным должностным лицом ГИМС МЧС России в связи с погодными и климатическими условиями, не позволяющими осуществить проверку навыков практического управления маломерным судном (далее - проверка практических навыков), но не более чем на 6 месяцев.</w:t>
      </w:r>
      <w:bookmarkStart w:id="0" w:name="_GoBack"/>
      <w:bookmarkEnd w:id="0"/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Проверка практических навыков проводится в навигационный период при следующих погодных условиях: силе (скорости) ветра, не превышающей 10 метров в секунду, высоте волны однопроцентной обеспеченности до 0,3 метров, дальности видимости не менее 0,5 морской мили (не менее 1 км - на внутренних водах).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На основании изложенного в связи с окончанием навигационного периода на водоемах Красноярского края информируем граждан об окончании проведения проверок практических навыков у заявителей при аттестации на право управления маломерными судами до наступления навигационного периода в 2023 году: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</w:pPr>
      <w:r>
        <w:t>По центральным, южным районам проведение указанной процедуры оканчивается с 15.10.2022, по северным Красноярского края 01.10.2022.</w:t>
      </w:r>
    </w:p>
    <w:p w:rsidR="00300EB1" w:rsidRDefault="001C6D3E" w:rsidP="00D940EE">
      <w:pPr>
        <w:pStyle w:val="20"/>
        <w:shd w:val="clear" w:color="auto" w:fill="auto"/>
        <w:spacing w:after="0" w:line="240" w:lineRule="auto"/>
        <w:ind w:firstLine="851"/>
        <w:jc w:val="both"/>
      </w:pPr>
      <w:r>
        <w:t>Замена удостоверений и аттестация на право управления маломерными судами не требующая проверки практических навыков управления маломерными судами будет производится установленным порядком.</w:t>
      </w:r>
    </w:p>
    <w:p w:rsidR="00300EB1" w:rsidRDefault="00300EB1">
      <w:pPr>
        <w:pStyle w:val="40"/>
        <w:shd w:val="clear" w:color="auto" w:fill="auto"/>
        <w:spacing w:before="0"/>
        <w:ind w:left="4020" w:right="1320"/>
      </w:pPr>
    </w:p>
    <w:sectPr w:rsidR="00300EB1">
      <w:pgSz w:w="11900" w:h="16840"/>
      <w:pgMar w:top="1294" w:right="703" w:bottom="334" w:left="1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92" w:rsidRDefault="001E5B92">
      <w:r>
        <w:separator/>
      </w:r>
    </w:p>
  </w:endnote>
  <w:endnote w:type="continuationSeparator" w:id="0">
    <w:p w:rsidR="001E5B92" w:rsidRDefault="001E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92" w:rsidRDefault="001E5B92"/>
  </w:footnote>
  <w:footnote w:type="continuationSeparator" w:id="0">
    <w:p w:rsidR="001E5B92" w:rsidRDefault="001E5B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B1"/>
    <w:rsid w:val="001636E6"/>
    <w:rsid w:val="001C6D3E"/>
    <w:rsid w:val="001E5B92"/>
    <w:rsid w:val="002D6FFC"/>
    <w:rsid w:val="00300EB1"/>
    <w:rsid w:val="00401E50"/>
    <w:rsid w:val="004200A5"/>
    <w:rsid w:val="00D2136F"/>
    <w:rsid w:val="00D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39B5-C140-4F58-A73B-6658612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гимс</cp:lastModifiedBy>
  <cp:revision>2</cp:revision>
  <dcterms:created xsi:type="dcterms:W3CDTF">2022-10-24T03:25:00Z</dcterms:created>
  <dcterms:modified xsi:type="dcterms:W3CDTF">2022-10-24T03:25:00Z</dcterms:modified>
</cp:coreProperties>
</file>