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2E" w:rsidRDefault="008D232E" w:rsidP="008D232E">
      <w:pPr>
        <w:jc w:val="center"/>
      </w:pPr>
      <w:r>
        <w:rPr>
          <w:noProof/>
          <w:lang w:bidi="ar-SA"/>
        </w:rPr>
        <w:drawing>
          <wp:inline distT="0" distB="0" distL="0" distR="0">
            <wp:extent cx="561975" cy="609600"/>
            <wp:effectExtent l="19050" t="0" r="9525" b="0"/>
            <wp:docPr id="2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2E" w:rsidRDefault="008D232E" w:rsidP="008D232E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8D232E" w:rsidRDefault="008D232E" w:rsidP="008D232E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8D232E" w:rsidRDefault="008D232E" w:rsidP="00EE459D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8D232E" w:rsidRDefault="008D232E" w:rsidP="00EE459D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</w:t>
      </w:r>
      <w:proofErr w:type="gramStart"/>
      <w:r>
        <w:rPr>
          <w:b w:val="0"/>
          <w:sz w:val="18"/>
          <w:szCs w:val="18"/>
        </w:rPr>
        <w:t>.Б</w:t>
      </w:r>
      <w:proofErr w:type="gramEnd"/>
      <w:r>
        <w:rPr>
          <w:b w:val="0"/>
          <w:sz w:val="18"/>
          <w:szCs w:val="18"/>
        </w:rPr>
        <w:t>ор, ул.Кирова, д.94</w:t>
      </w:r>
    </w:p>
    <w:p w:rsidR="008D232E" w:rsidRPr="00EE459D" w:rsidRDefault="00EE459D" w:rsidP="00EE459D">
      <w:pPr>
        <w:pStyle w:val="a4"/>
        <w:rPr>
          <w:b w:val="0"/>
          <w:sz w:val="16"/>
          <w:szCs w:val="16"/>
        </w:rPr>
      </w:pPr>
      <w:r w:rsidRPr="00B12F99">
        <w:rPr>
          <w:b w:val="0"/>
          <w:sz w:val="16"/>
          <w:szCs w:val="16"/>
        </w:rPr>
        <w:t>тел</w:t>
      </w:r>
      <w:r w:rsidRPr="00A54A7E">
        <w:rPr>
          <w:b w:val="0"/>
          <w:sz w:val="16"/>
          <w:szCs w:val="16"/>
        </w:rPr>
        <w:t xml:space="preserve">., </w:t>
      </w:r>
      <w:proofErr w:type="gramStart"/>
      <w:r>
        <w:rPr>
          <w:b w:val="0"/>
          <w:sz w:val="16"/>
          <w:szCs w:val="16"/>
        </w:rPr>
        <w:t xml:space="preserve">( </w:t>
      </w:r>
      <w:proofErr w:type="gramEnd"/>
      <w:r>
        <w:rPr>
          <w:b w:val="0"/>
          <w:sz w:val="16"/>
          <w:szCs w:val="16"/>
        </w:rPr>
        <w:t>приемная) 8-953-593-81-62</w:t>
      </w:r>
      <w:r w:rsidR="008D232E">
        <w:rPr>
          <w:b w:val="0"/>
          <w:sz w:val="18"/>
          <w:szCs w:val="18"/>
        </w:rPr>
        <w:t xml:space="preserve">, </w:t>
      </w:r>
      <w:r w:rsidR="008D232E">
        <w:rPr>
          <w:b w:val="0"/>
          <w:sz w:val="18"/>
          <w:szCs w:val="18"/>
          <w:lang w:val="en-US"/>
        </w:rPr>
        <w:t>email</w:t>
      </w:r>
      <w:r w:rsidR="008D232E">
        <w:rPr>
          <w:b w:val="0"/>
          <w:sz w:val="18"/>
          <w:szCs w:val="18"/>
        </w:rPr>
        <w:t xml:space="preserve">: </w:t>
      </w:r>
      <w:hyperlink r:id="rId7" w:history="1">
        <w:r w:rsidR="008D232E">
          <w:rPr>
            <w:rStyle w:val="a3"/>
            <w:b w:val="0"/>
            <w:sz w:val="18"/>
            <w:szCs w:val="18"/>
            <w:lang w:val="en-US"/>
          </w:rPr>
          <w:t>secretary</w:t>
        </w:r>
        <w:r w:rsidR="008D232E">
          <w:rPr>
            <w:rStyle w:val="a3"/>
            <w:b w:val="0"/>
            <w:sz w:val="18"/>
            <w:szCs w:val="18"/>
          </w:rPr>
          <w:t>_</w:t>
        </w:r>
        <w:r w:rsidR="008D232E">
          <w:rPr>
            <w:rStyle w:val="a3"/>
            <w:b w:val="0"/>
            <w:sz w:val="18"/>
            <w:szCs w:val="18"/>
            <w:lang w:val="en-US"/>
          </w:rPr>
          <w:t>bor</w:t>
        </w:r>
        <w:r w:rsidR="008D232E">
          <w:rPr>
            <w:rStyle w:val="a3"/>
            <w:b w:val="0"/>
            <w:sz w:val="18"/>
            <w:szCs w:val="18"/>
          </w:rPr>
          <w:t>_</w:t>
        </w:r>
        <w:r w:rsidR="008D232E">
          <w:rPr>
            <w:rStyle w:val="a3"/>
            <w:b w:val="0"/>
            <w:sz w:val="18"/>
            <w:szCs w:val="18"/>
            <w:lang w:val="en-US"/>
          </w:rPr>
          <w:t>ss</w:t>
        </w:r>
        <w:r w:rsidR="008D232E">
          <w:rPr>
            <w:rStyle w:val="a3"/>
            <w:b w:val="0"/>
            <w:sz w:val="18"/>
            <w:szCs w:val="18"/>
          </w:rPr>
          <w:t>@</w:t>
        </w:r>
        <w:r w:rsidR="008D232E">
          <w:rPr>
            <w:rStyle w:val="a3"/>
            <w:b w:val="0"/>
            <w:sz w:val="18"/>
            <w:szCs w:val="18"/>
            <w:lang w:val="en-US"/>
          </w:rPr>
          <w:t>mail</w:t>
        </w:r>
        <w:r w:rsidR="008D232E">
          <w:rPr>
            <w:rStyle w:val="a3"/>
            <w:b w:val="0"/>
            <w:sz w:val="18"/>
            <w:szCs w:val="18"/>
          </w:rPr>
          <w:t>.</w:t>
        </w:r>
        <w:r w:rsidR="008D232E">
          <w:rPr>
            <w:rStyle w:val="a3"/>
            <w:b w:val="0"/>
            <w:sz w:val="18"/>
            <w:szCs w:val="18"/>
            <w:lang w:val="en-US"/>
          </w:rPr>
          <w:t>ru</w:t>
        </w:r>
      </w:hyperlink>
    </w:p>
    <w:p w:rsidR="008D232E" w:rsidRDefault="008D232E" w:rsidP="00EE459D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8D232E" w:rsidRDefault="008D232E" w:rsidP="008D232E">
      <w:pPr>
        <w:tabs>
          <w:tab w:val="left" w:pos="8520"/>
        </w:tabs>
        <w:jc w:val="center"/>
      </w:pP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B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4BE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32E" w:rsidRPr="00544BE5" w:rsidRDefault="008D232E" w:rsidP="008D232E">
      <w:pPr>
        <w:ind w:right="-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п. Бор</w:t>
      </w:r>
    </w:p>
    <w:p w:rsidR="008D232E" w:rsidRPr="00544BE5" w:rsidRDefault="008D232E" w:rsidP="008D2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32E" w:rsidRDefault="008938A4" w:rsidP="008D2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10.11.2021</w:t>
      </w:r>
      <w:r w:rsidR="008D232E" w:rsidRPr="00544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196</w:t>
      </w:r>
      <w:r w:rsidR="008D232E" w:rsidRPr="00544BE5">
        <w:rPr>
          <w:rFonts w:ascii="Times New Roman" w:hAnsi="Times New Roman" w:cs="Times New Roman"/>
          <w:b/>
          <w:sz w:val="28"/>
          <w:szCs w:val="28"/>
        </w:rPr>
        <w:t>-П</w:t>
      </w:r>
    </w:p>
    <w:p w:rsidR="008D232E" w:rsidRPr="00544BE5" w:rsidRDefault="008D232E" w:rsidP="008D232E">
      <w:pPr>
        <w:rPr>
          <w:rFonts w:ascii="Times New Roman" w:hAnsi="Times New Roman" w:cs="Times New Roman"/>
          <w:b/>
          <w:sz w:val="28"/>
          <w:szCs w:val="28"/>
        </w:rPr>
      </w:pPr>
    </w:p>
    <w:p w:rsidR="008D232E" w:rsidRDefault="008D232E" w:rsidP="008D232E">
      <w:pPr>
        <w:pStyle w:val="42"/>
        <w:shd w:val="clear" w:color="auto" w:fill="auto"/>
        <w:spacing w:before="0" w:after="304" w:line="322" w:lineRule="exact"/>
      </w:pPr>
      <w:r>
        <w:t>Об утверждении муниципальной программы "Развитие физической культуры и спорта на террит</w:t>
      </w:r>
      <w:r w:rsidR="008938A4">
        <w:t>ории Борского сельсовета на 2022-2024</w:t>
      </w:r>
      <w:r>
        <w:t xml:space="preserve"> годы"</w:t>
      </w:r>
    </w:p>
    <w:p w:rsidR="008D232E" w:rsidRDefault="008D232E" w:rsidP="008D232E">
      <w:pPr>
        <w:pStyle w:val="42"/>
        <w:shd w:val="clear" w:color="auto" w:fill="auto"/>
        <w:spacing w:before="0" w:after="300" w:line="317" w:lineRule="exact"/>
        <w:ind w:firstLine="740"/>
      </w:pPr>
      <w:proofErr w:type="gramStart"/>
      <w:r>
        <w:t>В соответствии с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постановлением Администрации Борского сельсовета № 144-п от 06.11.2019 г. "Об утверждении Порядка принятия решений о разработке муниципальных программ Борского сельсовета, их формирования</w:t>
      </w:r>
      <w:proofErr w:type="gramEnd"/>
      <w:r>
        <w:t xml:space="preserve"> и реализации", руководствуясь ст.ст. 17, 20 Устава Борского сельсовета, Туруханского района, Красноярского края</w:t>
      </w:r>
    </w:p>
    <w:p w:rsidR="008D232E" w:rsidRDefault="008D232E" w:rsidP="008D232E">
      <w:pPr>
        <w:pStyle w:val="42"/>
        <w:shd w:val="clear" w:color="auto" w:fill="auto"/>
        <w:spacing w:before="0" w:after="0" w:line="317" w:lineRule="exact"/>
        <w:ind w:left="1080"/>
        <w:jc w:val="left"/>
      </w:pPr>
      <w:r>
        <w:t>ПОСТАНОВЛЯЮ:</w:t>
      </w:r>
    </w:p>
    <w:p w:rsidR="008D232E" w:rsidRDefault="008D232E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7" w:lineRule="exact"/>
        <w:ind w:firstLine="740"/>
      </w:pPr>
      <w:r>
        <w:t>Утвердить муниципальную программу "</w:t>
      </w:r>
      <w:r w:rsidRPr="008D232E">
        <w:t xml:space="preserve"> </w:t>
      </w:r>
      <w:r>
        <w:t>Развитие физической культуры и спорта на террит</w:t>
      </w:r>
      <w:r w:rsidR="00B32DD5">
        <w:t>ории Борского сельсовета на 2022-2024</w:t>
      </w:r>
      <w:r>
        <w:t xml:space="preserve"> годы " (Приложение № 1);</w:t>
      </w:r>
    </w:p>
    <w:p w:rsidR="008D232E" w:rsidRDefault="008D232E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t>Настоящее постановление вступает в силу с момента подписания</w:t>
      </w:r>
      <w:r>
        <w:rPr>
          <w:lang w:bidi="en-US"/>
        </w:rPr>
        <w:t>;</w:t>
      </w:r>
    </w:p>
    <w:p w:rsidR="0048438B" w:rsidRDefault="0048438B" w:rsidP="0048438B">
      <w:pPr>
        <w:pStyle w:val="4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17" w:lineRule="exact"/>
        <w:ind w:firstLine="740"/>
        <w:jc w:val="left"/>
      </w:pPr>
      <w:r>
        <w:t>Считать утратившими силу постановления Борского сельсовет</w:t>
      </w:r>
      <w:r w:rsidR="008938A4">
        <w:t>а № 119</w:t>
      </w:r>
      <w:r>
        <w:t xml:space="preserve">-п от </w:t>
      </w:r>
      <w:r w:rsidR="008938A4">
        <w:t>09.11.2020</w:t>
      </w:r>
      <w:r>
        <w:t xml:space="preserve"> г.;</w:t>
      </w:r>
    </w:p>
    <w:p w:rsidR="00DE579A" w:rsidRDefault="00E47382" w:rsidP="008D232E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1pt;width:162pt;height:16.95pt;z-index:-251656192;mso-wrap-distance-left:5pt;mso-wrap-distance-right:47.5pt;mso-wrap-distance-bottom:48.55pt;mso-position-horizontal-relative:margin" filled="f" stroked="f">
            <v:textbox style="mso-fit-shape-to-text:t" inset="0,0,0,0">
              <w:txbxContent>
                <w:p w:rsidR="008D232E" w:rsidRDefault="00EE4D6F" w:rsidP="008D232E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</w:rPr>
                    <w:t>И.о. Главы</w:t>
                  </w:r>
                  <w:r w:rsidR="008D232E">
                    <w:rPr>
                      <w:rStyle w:val="4Exact"/>
                    </w:rPr>
                    <w:t xml:space="preserve"> Борского сельсовета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75.6pt;margin-top:77.1pt;width:80.4pt;height:16.85pt;z-index:-251655168;mso-wrap-distance-left:5pt;mso-wrap-distance-right:12.5pt;mso-wrap-distance-bottom:48.65pt;mso-position-horizontal-relative:margin" filled="f" stroked="f">
            <v:textbox style="mso-fit-shape-to-text:t" inset="0,0,0,0">
              <w:txbxContent>
                <w:p w:rsidR="008D232E" w:rsidRDefault="00EE4D6F" w:rsidP="008D232E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</w:rPr>
                    <w:t xml:space="preserve">Е.А. </w:t>
                  </w:r>
                  <w:proofErr w:type="spellStart"/>
                  <w:r>
                    <w:rPr>
                      <w:rStyle w:val="4Exact"/>
                    </w:rPr>
                    <w:t>Вегелин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proofErr w:type="gramStart"/>
      <w:r w:rsidR="008D232E">
        <w:t>Контроль за</w:t>
      </w:r>
      <w:proofErr w:type="gramEnd"/>
      <w:r w:rsidR="008D232E">
        <w:t xml:space="preserve"> исполнением настоящего постановления оставляю за собой.</w:t>
      </w:r>
    </w:p>
    <w:p w:rsidR="00B1680A" w:rsidRDefault="00B1680A" w:rsidP="00B1680A">
      <w:pPr>
        <w:pStyle w:val="42"/>
        <w:shd w:val="clear" w:color="auto" w:fill="auto"/>
        <w:tabs>
          <w:tab w:val="left" w:pos="1065"/>
        </w:tabs>
        <w:spacing w:before="0" w:after="0" w:line="317" w:lineRule="exact"/>
      </w:pPr>
    </w:p>
    <w:p w:rsidR="00B1680A" w:rsidRDefault="00B1680A" w:rsidP="00B1680A">
      <w:pPr>
        <w:pStyle w:val="42"/>
        <w:shd w:val="clear" w:color="auto" w:fill="auto"/>
        <w:tabs>
          <w:tab w:val="left" w:pos="1065"/>
        </w:tabs>
        <w:spacing w:before="0" w:after="0" w:line="317" w:lineRule="exact"/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1680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1680A" w:rsidRPr="00811D1A" w:rsidRDefault="00B1680A" w:rsidP="00B1680A">
      <w:pPr>
        <w:tabs>
          <w:tab w:val="left" w:pos="31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1366A">
        <w:rPr>
          <w:rFonts w:ascii="Times New Roman" w:hAnsi="Times New Roman"/>
          <w:b/>
          <w:sz w:val="28"/>
          <w:szCs w:val="28"/>
        </w:rPr>
        <w:t>азвитие физической культуры и спорта на территории Борского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на 2022-2024 годы</w:t>
      </w:r>
      <w:r>
        <w:rPr>
          <w:rFonts w:ascii="Times New Roman" w:hAnsi="Times New Roman"/>
          <w:b/>
          <w:sz w:val="28"/>
          <w:szCs w:val="28"/>
        </w:rPr>
        <w:br w:type="page"/>
      </w:r>
      <w:r w:rsidRPr="00811D1A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1680A" w:rsidRPr="00811D1A" w:rsidRDefault="00B1680A" w:rsidP="00B1680A">
      <w:pPr>
        <w:jc w:val="center"/>
        <w:rPr>
          <w:rFonts w:ascii="Times New Roman" w:hAnsi="Times New Roman"/>
          <w:b/>
          <w:sz w:val="28"/>
          <w:szCs w:val="28"/>
        </w:rPr>
      </w:pPr>
      <w:r w:rsidRPr="00811D1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B1680A" w:rsidRDefault="00B1680A" w:rsidP="00B1680A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1366A">
        <w:rPr>
          <w:rFonts w:ascii="Times New Roman" w:hAnsi="Times New Roman"/>
          <w:b/>
          <w:sz w:val="28"/>
          <w:szCs w:val="28"/>
        </w:rPr>
        <w:t>Развитие физической культуры и спорта на территории Борского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на 2022-2024 годы»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237"/>
      </w:tblGrid>
      <w:tr w:rsidR="00B1680A" w:rsidRPr="006916D4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Развитие физической культуры и спорта на территории Борского сельсовета на 2022-2024 годы</w:t>
            </w:r>
          </w:p>
        </w:tc>
      </w:tr>
      <w:tr w:rsidR="00B1680A" w:rsidRPr="006916D4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 w:rsidRPr="006916D4">
              <w:rPr>
                <w:rStyle w:val="FontStyle35"/>
              </w:rPr>
              <w:t>Гражданский кодекс Российской Федерации, Бюджетный кодекс Российской Федерации, Федеральный закон от 06.10.2003 N 131-ФЗ «Об общих принципах организации местного самоуправления в Российской Федерации»</w:t>
            </w:r>
            <w:r>
              <w:rPr>
                <w:rStyle w:val="FontStyle35"/>
              </w:rPr>
              <w:t>;</w:t>
            </w:r>
          </w:p>
          <w:p w:rsidR="00B1680A" w:rsidRPr="0025134F" w:rsidRDefault="00B1680A" w:rsidP="00B47B7B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25134F">
              <w:rPr>
                <w:rFonts w:ascii="Times New Roman" w:hAnsi="Times New Roman"/>
              </w:rPr>
              <w:t>Постановление Администрации Борского сельсовета        № 144-п от 06.11.2019 г. «Об утверждении Порядка принятия решений о разработке муниципальных программ Борского сельсовета, их формирования и реализации»</w:t>
            </w:r>
          </w:p>
          <w:p w:rsidR="00B1680A" w:rsidRPr="00860A61" w:rsidRDefault="00B1680A" w:rsidP="00B47B7B">
            <w:pPr>
              <w:pStyle w:val="42"/>
              <w:shd w:val="clear" w:color="auto" w:fill="auto"/>
              <w:spacing w:before="0" w:after="304" w:line="322" w:lineRule="exact"/>
              <w:rPr>
                <w:rStyle w:val="FontStyle35"/>
                <w:sz w:val="24"/>
                <w:szCs w:val="24"/>
              </w:rPr>
            </w:pPr>
          </w:p>
        </w:tc>
      </w:tr>
      <w:tr w:rsidR="00B1680A" w:rsidRPr="006916D4" w:rsidTr="00B47B7B">
        <w:trPr>
          <w:trHeight w:val="6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 w:rsidRPr="006916D4">
              <w:rPr>
                <w:rStyle w:val="FontStyle35"/>
              </w:rPr>
              <w:t>Администрация Борского сельсовета</w:t>
            </w:r>
          </w:p>
        </w:tc>
      </w:tr>
      <w:tr w:rsidR="00B1680A" w:rsidRPr="006916D4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Нет</w:t>
            </w:r>
          </w:p>
        </w:tc>
      </w:tr>
      <w:tr w:rsidR="00B1680A" w:rsidRPr="006916D4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Исполнители мероприятий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 xml:space="preserve">МККДУ «Молодежный </w:t>
            </w:r>
            <w:proofErr w:type="spellStart"/>
            <w:r>
              <w:rPr>
                <w:rStyle w:val="FontStyle35"/>
              </w:rPr>
              <w:t>Спортивно-Досуговый</w:t>
            </w:r>
            <w:proofErr w:type="spellEnd"/>
            <w:r>
              <w:rPr>
                <w:rStyle w:val="FontStyle35"/>
              </w:rPr>
              <w:t xml:space="preserve"> Центр» в п. Бор</w:t>
            </w:r>
          </w:p>
        </w:tc>
      </w:tr>
      <w:tr w:rsidR="00B1680A" w:rsidRPr="006916D4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6916D4">
              <w:rPr>
                <w:rStyle w:val="FontStyle35"/>
              </w:rPr>
              <w:t>Перечень подпрограмм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6916D4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-</w:t>
            </w:r>
          </w:p>
        </w:tc>
      </w:tr>
      <w:tr w:rsidR="00B1680A" w:rsidRPr="009F0806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120127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120127">
              <w:rPr>
                <w:rStyle w:val="FontStyle35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243893" w:rsidRDefault="00B1680A" w:rsidP="00B47B7B">
            <w:pPr>
              <w:jc w:val="both"/>
              <w:rPr>
                <w:rStyle w:val="FontStyle35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</w:t>
            </w:r>
            <w:r w:rsidRPr="00243893">
              <w:rPr>
                <w:rFonts w:ascii="Times New Roman" w:hAnsi="Times New Roman"/>
                <w:shd w:val="clear" w:color="auto" w:fill="FFFFFF"/>
              </w:rPr>
              <w:t xml:space="preserve">оздание условий для развития массовой физической культуры и спорта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Борский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сельсовет</w:t>
            </w:r>
          </w:p>
        </w:tc>
      </w:tr>
      <w:tr w:rsidR="00B1680A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120127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>
              <w:rPr>
                <w:rStyle w:val="FontStyle35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243893" w:rsidRDefault="00B1680A" w:rsidP="00B47B7B">
            <w:pPr>
              <w:pStyle w:val="Style7"/>
              <w:widowControl/>
              <w:spacing w:line="317" w:lineRule="exact"/>
              <w:ind w:right="567"/>
            </w:pPr>
            <w:r w:rsidRPr="00243893">
              <w:rPr>
                <w:color w:val="000000"/>
                <w:shd w:val="clear" w:color="auto" w:fill="FFFFFF"/>
              </w:rPr>
              <w:t xml:space="preserve">- создание условий для вовлечения различных групп населения </w:t>
            </w:r>
            <w:r>
              <w:rPr>
                <w:color w:val="000000"/>
                <w:shd w:val="clear" w:color="auto" w:fill="FFFFFF"/>
              </w:rPr>
              <w:t>муниципального образования</w:t>
            </w:r>
            <w:r w:rsidRPr="00243893">
              <w:rPr>
                <w:color w:val="000000"/>
                <w:shd w:val="clear" w:color="auto" w:fill="FFFFFF"/>
              </w:rPr>
              <w:t xml:space="preserve"> к регулярным занятиям физической культурой и спортом;</w:t>
            </w:r>
            <w:r w:rsidRPr="00243893">
              <w:rPr>
                <w:color w:val="000000"/>
              </w:rPr>
              <w:br/>
            </w:r>
            <w:r w:rsidRPr="00243893">
              <w:rPr>
                <w:color w:val="000000"/>
                <w:shd w:val="clear" w:color="auto" w:fill="FFFFFF"/>
              </w:rPr>
              <w:t>- развитие детско-юношеского, школьного спорта;</w:t>
            </w:r>
            <w:r w:rsidRPr="00243893">
              <w:rPr>
                <w:color w:val="000000"/>
              </w:rPr>
              <w:br/>
            </w:r>
            <w:r w:rsidRPr="00243893">
              <w:rPr>
                <w:color w:val="000000"/>
                <w:shd w:val="clear" w:color="auto" w:fill="FFFFFF"/>
              </w:rPr>
              <w:t>- развитие инфраструктуры сферы физической культуры и спорта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B1680A" w:rsidRPr="00E75D3E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>
              <w:rPr>
                <w:rStyle w:val="FontStyle35"/>
              </w:rPr>
              <w:t>Комплексы мероприятий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243893" w:rsidRDefault="00B1680A" w:rsidP="00B47B7B">
            <w:pPr>
              <w:jc w:val="both"/>
              <w:rPr>
                <w:rStyle w:val="FontStyle35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hd w:val="clear" w:color="auto" w:fill="FFFFFF"/>
              </w:rPr>
              <w:t>С</w:t>
            </w:r>
            <w:r w:rsidRPr="00243893">
              <w:rPr>
                <w:rFonts w:ascii="Times New Roman" w:hAnsi="Times New Roman"/>
                <w:shd w:val="clear" w:color="auto" w:fill="FFFFFF"/>
              </w:rPr>
              <w:t>оздание благоприятных условий для привлечения различных слоев населения к организованным занятиям физической культурой и спортом;</w:t>
            </w:r>
            <w:r w:rsidRPr="00243893">
              <w:rPr>
                <w:rFonts w:ascii="Times New Roman" w:hAnsi="Times New Roman"/>
              </w:rPr>
              <w:br/>
            </w:r>
            <w:r w:rsidRPr="00243893">
              <w:rPr>
                <w:rFonts w:ascii="Times New Roman" w:hAnsi="Times New Roman"/>
                <w:shd w:val="clear" w:color="auto" w:fill="FFFFFF"/>
              </w:rPr>
              <w:t>- создание условий для развития адаптивной физической культуры и адаптивного спорта;</w:t>
            </w:r>
            <w:r w:rsidRPr="00243893">
              <w:rPr>
                <w:rFonts w:ascii="Times New Roman" w:hAnsi="Times New Roman"/>
              </w:rPr>
              <w:br/>
            </w:r>
            <w:r w:rsidRPr="00243893">
              <w:rPr>
                <w:rFonts w:ascii="Times New Roman" w:hAnsi="Times New Roman"/>
                <w:shd w:val="clear" w:color="auto" w:fill="FFFFFF"/>
              </w:rPr>
              <w:t>- развитие детско-юношеского, школьного спорта, как базы для подготовки спортивного резерва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B1680A" w:rsidRPr="00E75D3E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E75D3E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>
              <w:rPr>
                <w:rStyle w:val="FontStyle35"/>
              </w:rPr>
              <w:t>Этапы и с</w:t>
            </w:r>
            <w:r w:rsidRPr="00E75D3E">
              <w:rPr>
                <w:rStyle w:val="FontStyle35"/>
              </w:rPr>
              <w:t>роки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2022-2024</w:t>
            </w:r>
            <w:r w:rsidRPr="00E75D3E">
              <w:rPr>
                <w:rStyle w:val="FontStyle35"/>
              </w:rPr>
              <w:t xml:space="preserve"> годы</w:t>
            </w:r>
          </w:p>
          <w:p w:rsidR="00B1680A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1 этап: 01.01.2022-31.12.2022</w:t>
            </w:r>
          </w:p>
          <w:p w:rsidR="00B1680A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2 этап: 01.01.2023-31.12.2023</w:t>
            </w:r>
          </w:p>
          <w:p w:rsidR="00B1680A" w:rsidRPr="00E75D3E" w:rsidRDefault="00B1680A" w:rsidP="00B47B7B">
            <w:pPr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3 этап: 01.01.2024-31.12.2024</w:t>
            </w:r>
          </w:p>
        </w:tc>
      </w:tr>
      <w:tr w:rsidR="00B1680A" w:rsidRPr="009F0806" w:rsidTr="00B47B7B">
        <w:trPr>
          <w:trHeight w:val="11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E75D3E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>
              <w:rPr>
                <w:rStyle w:val="FontStyle35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Default="00B1680A" w:rsidP="00B47B7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35"/>
              </w:rPr>
              <w:t>К</w:t>
            </w:r>
            <w:r w:rsidRPr="00787725">
              <w:rPr>
                <w:rFonts w:ascii="Times New Roman" w:hAnsi="Times New Roman"/>
              </w:rPr>
              <w:t xml:space="preserve">оличество посетителей спортивных секций </w:t>
            </w:r>
          </w:p>
          <w:p w:rsidR="00B1680A" w:rsidRPr="00E1366A" w:rsidRDefault="00B1680A" w:rsidP="00B47B7B">
            <w:pPr>
              <w:jc w:val="both"/>
              <w:rPr>
                <w:rStyle w:val="FontStyle35"/>
              </w:rPr>
            </w:pPr>
            <w:r>
              <w:rPr>
                <w:rFonts w:ascii="Times New Roman" w:hAnsi="Times New Roman"/>
              </w:rPr>
              <w:t>К</w:t>
            </w:r>
            <w:r w:rsidRPr="00787725">
              <w:rPr>
                <w:rFonts w:ascii="Times New Roman" w:hAnsi="Times New Roman"/>
              </w:rPr>
              <w:t xml:space="preserve">оличество участников спортивных мероприятий </w:t>
            </w:r>
          </w:p>
        </w:tc>
      </w:tr>
      <w:tr w:rsidR="00B1680A" w:rsidRPr="009F0806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E75D3E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E75D3E">
              <w:rPr>
                <w:rStyle w:val="FontStyle35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287328" w:rsidRDefault="00B1680A" w:rsidP="00B47B7B">
            <w:pPr>
              <w:jc w:val="both"/>
              <w:rPr>
                <w:rStyle w:val="FontStyle35"/>
              </w:rPr>
            </w:pPr>
            <w:r w:rsidRPr="00287328">
              <w:rPr>
                <w:rStyle w:val="FontStyle35"/>
              </w:rPr>
              <w:t>Общий объем финансирования:</w:t>
            </w:r>
          </w:p>
          <w:p w:rsidR="00B1680A" w:rsidRPr="00287328" w:rsidRDefault="00B1680A" w:rsidP="00B47B7B">
            <w:pPr>
              <w:jc w:val="both"/>
              <w:rPr>
                <w:rStyle w:val="FontStyle35"/>
              </w:rPr>
            </w:pPr>
            <w:r w:rsidRPr="00287328">
              <w:rPr>
                <w:rStyle w:val="FontStyle35"/>
              </w:rPr>
              <w:t xml:space="preserve"> за счет средств </w:t>
            </w:r>
            <w:r>
              <w:rPr>
                <w:rStyle w:val="FontStyle35"/>
              </w:rPr>
              <w:t>районного</w:t>
            </w:r>
            <w:r w:rsidRPr="00287328">
              <w:rPr>
                <w:rStyle w:val="FontStyle35"/>
              </w:rPr>
              <w:t xml:space="preserve"> бюджета Программы составляет:</w:t>
            </w:r>
          </w:p>
          <w:p w:rsidR="00B1680A" w:rsidRPr="00E70E35" w:rsidRDefault="00B1680A" w:rsidP="00B47B7B">
            <w:pPr>
              <w:jc w:val="both"/>
              <w:rPr>
                <w:rStyle w:val="FontStyle34"/>
                <w:b w:val="0"/>
                <w:bCs w:val="0"/>
              </w:rPr>
            </w:pPr>
            <w:r>
              <w:rPr>
                <w:rStyle w:val="FontStyle34"/>
                <w:b w:val="0"/>
                <w:bCs w:val="0"/>
              </w:rPr>
              <w:t>на 2022</w:t>
            </w:r>
            <w:r w:rsidRPr="00E70E35">
              <w:rPr>
                <w:rStyle w:val="FontStyle34"/>
                <w:b w:val="0"/>
                <w:bCs w:val="0"/>
              </w:rPr>
              <w:t xml:space="preserve"> – 64,000 тыс. </w:t>
            </w:r>
            <w:proofErr w:type="spellStart"/>
            <w:r w:rsidRPr="00E70E35">
              <w:rPr>
                <w:rStyle w:val="FontStyle34"/>
                <w:b w:val="0"/>
                <w:bCs w:val="0"/>
              </w:rPr>
              <w:t>руб</w:t>
            </w:r>
            <w:proofErr w:type="spellEnd"/>
            <w:r w:rsidRPr="00E70E35">
              <w:rPr>
                <w:rStyle w:val="FontStyle34"/>
                <w:b w:val="0"/>
                <w:bCs w:val="0"/>
              </w:rPr>
              <w:t>;</w:t>
            </w:r>
          </w:p>
          <w:p w:rsidR="00B1680A" w:rsidRPr="00E70E35" w:rsidRDefault="00B1680A" w:rsidP="00B47B7B">
            <w:pPr>
              <w:jc w:val="both"/>
              <w:rPr>
                <w:rStyle w:val="FontStyle34"/>
                <w:b w:val="0"/>
                <w:bCs w:val="0"/>
              </w:rPr>
            </w:pPr>
            <w:r>
              <w:rPr>
                <w:rStyle w:val="FontStyle34"/>
                <w:b w:val="0"/>
                <w:bCs w:val="0"/>
              </w:rPr>
              <w:t>на 2023</w:t>
            </w:r>
            <w:r w:rsidRPr="00E70E35">
              <w:rPr>
                <w:rStyle w:val="FontStyle34"/>
                <w:b w:val="0"/>
                <w:bCs w:val="0"/>
              </w:rPr>
              <w:t xml:space="preserve"> – 64,000 тыс. </w:t>
            </w:r>
            <w:proofErr w:type="spellStart"/>
            <w:r w:rsidRPr="00E70E35">
              <w:rPr>
                <w:rStyle w:val="FontStyle34"/>
                <w:b w:val="0"/>
                <w:bCs w:val="0"/>
              </w:rPr>
              <w:t>руб</w:t>
            </w:r>
            <w:proofErr w:type="spellEnd"/>
            <w:r w:rsidRPr="00E70E35">
              <w:rPr>
                <w:rStyle w:val="FontStyle34"/>
                <w:b w:val="0"/>
                <w:bCs w:val="0"/>
              </w:rPr>
              <w:t xml:space="preserve">; </w:t>
            </w:r>
          </w:p>
          <w:p w:rsidR="00B1680A" w:rsidRPr="00E70E35" w:rsidRDefault="00B1680A" w:rsidP="00B47B7B">
            <w:pPr>
              <w:jc w:val="both"/>
              <w:rPr>
                <w:rStyle w:val="FontStyle34"/>
                <w:b w:val="0"/>
                <w:bCs w:val="0"/>
              </w:rPr>
            </w:pPr>
            <w:r>
              <w:rPr>
                <w:rStyle w:val="FontStyle34"/>
                <w:b w:val="0"/>
                <w:bCs w:val="0"/>
              </w:rPr>
              <w:t>на 2024</w:t>
            </w:r>
            <w:r w:rsidRPr="00E70E35">
              <w:rPr>
                <w:rStyle w:val="FontStyle34"/>
                <w:b w:val="0"/>
                <w:bCs w:val="0"/>
              </w:rPr>
              <w:t xml:space="preserve"> – 64,000 тыс. руб.</w:t>
            </w:r>
          </w:p>
          <w:p w:rsidR="00B1680A" w:rsidRPr="00E1366A" w:rsidRDefault="00B1680A" w:rsidP="00B47B7B">
            <w:pPr>
              <w:jc w:val="both"/>
              <w:rPr>
                <w:rStyle w:val="FontStyle35"/>
              </w:rPr>
            </w:pPr>
            <w:r w:rsidRPr="00287328">
              <w:rPr>
                <w:rStyle w:val="FontStyle35"/>
              </w:rPr>
              <w:t>Бюджетные ассигнования, предусм</w:t>
            </w:r>
            <w:r>
              <w:rPr>
                <w:rStyle w:val="FontStyle35"/>
              </w:rPr>
              <w:t>отренные в плановом периоде 2022-2024</w:t>
            </w:r>
            <w:r w:rsidRPr="00287328">
              <w:rPr>
                <w:rStyle w:val="FontStyle35"/>
              </w:rPr>
              <w:t xml:space="preserve"> годов, могут быть уточнены при формировании проекта бюджета поселения</w:t>
            </w:r>
          </w:p>
        </w:tc>
      </w:tr>
      <w:tr w:rsidR="00B1680A" w:rsidRPr="009F0806" w:rsidTr="00B47B7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E75D3E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E75D3E">
              <w:rPr>
                <w:rStyle w:val="FontStyle35"/>
              </w:rPr>
              <w:t>Ожидаемые</w:t>
            </w:r>
            <w:r>
              <w:rPr>
                <w:rStyle w:val="FontStyle35"/>
              </w:rPr>
              <w:t xml:space="preserve"> </w:t>
            </w:r>
            <w:r w:rsidRPr="00E75D3E">
              <w:rPr>
                <w:rStyle w:val="FontStyle35"/>
              </w:rPr>
              <w:t>конечные</w:t>
            </w:r>
          </w:p>
          <w:p w:rsidR="00B1680A" w:rsidRPr="00E75D3E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>
              <w:rPr>
                <w:rStyle w:val="FontStyle35"/>
              </w:rPr>
              <w:t>р</w:t>
            </w:r>
            <w:r w:rsidRPr="00E75D3E">
              <w:rPr>
                <w:rStyle w:val="FontStyle35"/>
              </w:rPr>
              <w:t>езультаты</w:t>
            </w:r>
            <w:r>
              <w:rPr>
                <w:rStyle w:val="FontStyle35"/>
              </w:rPr>
              <w:t xml:space="preserve"> </w:t>
            </w:r>
            <w:r w:rsidRPr="00E75D3E">
              <w:rPr>
                <w:rStyle w:val="FontStyle35"/>
              </w:rPr>
              <w:t>реализации</w:t>
            </w:r>
          </w:p>
          <w:p w:rsidR="00B1680A" w:rsidRPr="00E1366A" w:rsidRDefault="00B1680A" w:rsidP="00B47B7B">
            <w:pPr>
              <w:tabs>
                <w:tab w:val="left" w:pos="2520"/>
              </w:tabs>
              <w:rPr>
                <w:rStyle w:val="FontStyle35"/>
              </w:rPr>
            </w:pPr>
            <w:r w:rsidRPr="00E75D3E">
              <w:rPr>
                <w:rStyle w:val="FontStyle35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80A" w:rsidRPr="00243893" w:rsidRDefault="00B1680A" w:rsidP="00B47B7B">
            <w:pPr>
              <w:rPr>
                <w:rStyle w:val="FontStyle35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243893">
              <w:rPr>
                <w:rFonts w:ascii="Times New Roman" w:hAnsi="Times New Roman"/>
                <w:shd w:val="clear" w:color="auto" w:fill="FFFFFF"/>
              </w:rPr>
              <w:t xml:space="preserve">овышение роли и вклада физической культуры и спорта в социально-экономическое развитие </w:t>
            </w:r>
            <w:r>
              <w:rPr>
                <w:rFonts w:ascii="Times New Roman" w:hAnsi="Times New Roman"/>
                <w:shd w:val="clear" w:color="auto" w:fill="FFFFFF"/>
              </w:rPr>
              <w:t>Борского сельсовета</w:t>
            </w:r>
            <w:r w:rsidRPr="00243893">
              <w:rPr>
                <w:rFonts w:ascii="Times New Roman" w:hAnsi="Times New Roman"/>
                <w:shd w:val="clear" w:color="auto" w:fill="FFFFFF"/>
              </w:rPr>
              <w:t>, что позволит достигнуть к 20</w:t>
            </w:r>
            <w:r>
              <w:rPr>
                <w:rFonts w:ascii="Times New Roman" w:hAnsi="Times New Roman"/>
                <w:shd w:val="clear" w:color="auto" w:fill="FFFFFF"/>
              </w:rPr>
              <w:t>24</w:t>
            </w:r>
            <w:r w:rsidRPr="00243893">
              <w:rPr>
                <w:rFonts w:ascii="Times New Roman" w:hAnsi="Times New Roman"/>
                <w:shd w:val="clear" w:color="auto" w:fill="FFFFFF"/>
              </w:rPr>
              <w:t xml:space="preserve"> году:</w:t>
            </w:r>
            <w:r w:rsidRPr="00243893">
              <w:rPr>
                <w:rFonts w:ascii="Times New Roman" w:hAnsi="Times New Roman"/>
              </w:rPr>
              <w:br/>
            </w:r>
            <w:r w:rsidRPr="00243893">
              <w:rPr>
                <w:rFonts w:ascii="Times New Roman" w:hAnsi="Times New Roman"/>
                <w:shd w:val="clear" w:color="auto" w:fill="FFFFFF"/>
              </w:rPr>
              <w:t xml:space="preserve">- увеличение доли граждан, систематически занимающихся физической культурой и спортом, в общей численности населения </w:t>
            </w:r>
            <w:r>
              <w:rPr>
                <w:rFonts w:ascii="Times New Roman" w:hAnsi="Times New Roman"/>
                <w:shd w:val="clear" w:color="auto" w:fill="FFFFFF"/>
              </w:rPr>
              <w:t>муниципального образования</w:t>
            </w:r>
            <w:r w:rsidRPr="00243893">
              <w:rPr>
                <w:rFonts w:ascii="Times New Roman" w:hAnsi="Times New Roman"/>
                <w:shd w:val="clear" w:color="auto" w:fill="FFFFFF"/>
              </w:rPr>
              <w:t>;</w:t>
            </w:r>
            <w:r w:rsidRPr="00243893">
              <w:rPr>
                <w:rFonts w:ascii="Times New Roman" w:hAnsi="Times New Roman"/>
              </w:rPr>
              <w:br/>
            </w:r>
            <w:r w:rsidRPr="00243893">
              <w:rPr>
                <w:rFonts w:ascii="Times New Roman" w:hAnsi="Times New Roman"/>
                <w:shd w:val="clear" w:color="auto" w:fill="FFFFFF"/>
              </w:rPr>
              <w:t xml:space="preserve">- увеличение численности населения, систематически занимающегося физической культурой и спортом в </w:t>
            </w:r>
            <w:r>
              <w:rPr>
                <w:rFonts w:ascii="Times New Roman" w:hAnsi="Times New Roman"/>
                <w:shd w:val="clear" w:color="auto" w:fill="FFFFFF"/>
              </w:rPr>
              <w:t>Борском сельсовете</w:t>
            </w:r>
            <w:r w:rsidRPr="00243893">
              <w:rPr>
                <w:rFonts w:ascii="Times New Roman" w:hAnsi="Times New Roman"/>
                <w:shd w:val="clear" w:color="auto" w:fill="FFFFFF"/>
              </w:rPr>
              <w:t>;</w:t>
            </w:r>
            <w:r w:rsidRPr="00243893">
              <w:rPr>
                <w:rFonts w:ascii="Times New Roman" w:hAnsi="Times New Roman"/>
              </w:rPr>
              <w:br/>
            </w:r>
          </w:p>
        </w:tc>
      </w:tr>
    </w:tbl>
    <w:p w:rsidR="00B1680A" w:rsidRDefault="00B1680A" w:rsidP="00B1680A">
      <w:pPr>
        <w:ind w:firstLine="540"/>
        <w:jc w:val="both"/>
        <w:rPr>
          <w:rFonts w:ascii="Times New Roman" w:hAnsi="Times New Roman"/>
        </w:rPr>
      </w:pPr>
    </w:p>
    <w:p w:rsidR="00B1680A" w:rsidRDefault="00B1680A" w:rsidP="00B1680A">
      <w:pPr>
        <w:pStyle w:val="Style3"/>
        <w:widowControl/>
        <w:numPr>
          <w:ilvl w:val="0"/>
          <w:numId w:val="2"/>
        </w:numPr>
        <w:spacing w:before="43" w:line="240" w:lineRule="auto"/>
        <w:rPr>
          <w:rStyle w:val="FontStyle35"/>
          <w:b/>
        </w:rPr>
      </w:pPr>
      <w:r>
        <w:rPr>
          <w:rStyle w:val="FontStyle35"/>
          <w:b/>
        </w:rPr>
        <w:t>Характеристика текущего состояния сферы, проблемы и обоснование необходимости ее решения программными методами.</w:t>
      </w:r>
    </w:p>
    <w:p w:rsidR="00B1680A" w:rsidRPr="00C652BE" w:rsidRDefault="00B1680A" w:rsidP="00B1680A">
      <w:pPr>
        <w:pStyle w:val="Style3"/>
        <w:widowControl/>
        <w:spacing w:before="43" w:line="240" w:lineRule="auto"/>
        <w:ind w:left="720"/>
        <w:jc w:val="left"/>
        <w:rPr>
          <w:rStyle w:val="FontStyle35"/>
          <w:b/>
        </w:rPr>
      </w:pP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Приоритетом социальной политики </w:t>
      </w:r>
      <w:r>
        <w:rPr>
          <w:rFonts w:ascii="Times New Roman" w:hAnsi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EC080D">
        <w:rPr>
          <w:rFonts w:ascii="Times New Roman" w:hAnsi="Times New Roman"/>
        </w:rPr>
        <w:t xml:space="preserve"> является формирование условий, обеспечивающих привлекательность территории </w:t>
      </w:r>
      <w:r>
        <w:rPr>
          <w:rFonts w:ascii="Times New Roman" w:hAnsi="Times New Roman"/>
        </w:rPr>
        <w:t>муниципального образования</w:t>
      </w:r>
      <w:r w:rsidRPr="00EC080D">
        <w:rPr>
          <w:rFonts w:ascii="Times New Roman" w:hAnsi="Times New Roman"/>
        </w:rPr>
        <w:t xml:space="preserve"> для проживания населения, привлечение новых жителей и закр</w:t>
      </w:r>
      <w:r>
        <w:rPr>
          <w:rFonts w:ascii="Times New Roman" w:hAnsi="Times New Roman"/>
        </w:rPr>
        <w:t xml:space="preserve">епление проживающего населения. 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Проводимый в настоящее время экономический курс, устанавливающий приоритетные задачи социально-экономического развития </w:t>
      </w:r>
      <w:r>
        <w:rPr>
          <w:rFonts w:ascii="Times New Roman" w:hAnsi="Times New Roman"/>
        </w:rPr>
        <w:t>муниципального образования</w:t>
      </w:r>
      <w:r w:rsidRPr="00EC080D">
        <w:rPr>
          <w:rFonts w:ascii="Times New Roman" w:hAnsi="Times New Roman"/>
        </w:rPr>
        <w:t>, определяет конкретные первоочередные шаги в социально-культурных сферах, в том числе в сфер</w:t>
      </w:r>
      <w:r>
        <w:rPr>
          <w:rFonts w:ascii="Times New Roman" w:hAnsi="Times New Roman"/>
        </w:rPr>
        <w:t>е физической культуры и спорта.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</w:t>
      </w:r>
      <w:r>
        <w:rPr>
          <w:rFonts w:ascii="Times New Roman" w:hAnsi="Times New Roman"/>
        </w:rPr>
        <w:t xml:space="preserve">, повышает </w:t>
      </w:r>
      <w:proofErr w:type="spellStart"/>
      <w:r>
        <w:rPr>
          <w:rFonts w:ascii="Times New Roman" w:hAnsi="Times New Roman"/>
        </w:rPr>
        <w:t>стрессоустойчивость</w:t>
      </w:r>
      <w:proofErr w:type="spellEnd"/>
      <w:r>
        <w:rPr>
          <w:rFonts w:ascii="Times New Roman" w:hAnsi="Times New Roman"/>
        </w:rPr>
        <w:t>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В структуру физкультурно-спортивного движения </w:t>
      </w:r>
      <w:r>
        <w:rPr>
          <w:rFonts w:ascii="Times New Roman" w:hAnsi="Times New Roman"/>
        </w:rPr>
        <w:t xml:space="preserve">Борского сельсовета входит МККДУ «Молодежный </w:t>
      </w:r>
      <w:proofErr w:type="spellStart"/>
      <w:r>
        <w:rPr>
          <w:rFonts w:ascii="Times New Roman" w:hAnsi="Times New Roman"/>
        </w:rPr>
        <w:t>Спортивно-Досуговый</w:t>
      </w:r>
      <w:proofErr w:type="spellEnd"/>
      <w:r>
        <w:rPr>
          <w:rFonts w:ascii="Times New Roman" w:hAnsi="Times New Roman"/>
        </w:rPr>
        <w:t xml:space="preserve"> Центр» в п. Бор. 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Вопросы физического воспитания детей и молодёжи решаются в об</w:t>
      </w:r>
      <w:r>
        <w:rPr>
          <w:rFonts w:ascii="Times New Roman" w:hAnsi="Times New Roman"/>
        </w:rPr>
        <w:t xml:space="preserve">щеобразовательных организациях. </w:t>
      </w:r>
      <w:r w:rsidRPr="00EC080D">
        <w:rPr>
          <w:rFonts w:ascii="Times New Roman" w:hAnsi="Times New Roman"/>
        </w:rPr>
        <w:t xml:space="preserve">Ежегодно растет интерес жителей района к занятиям спортом и физической культурой. Растёт значимость и престижность здорового образа жизни. 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lastRenderedPageBreak/>
        <w:t xml:space="preserve">В </w:t>
      </w:r>
      <w:r>
        <w:rPr>
          <w:rFonts w:ascii="Times New Roman" w:hAnsi="Times New Roman"/>
        </w:rPr>
        <w:t xml:space="preserve">муниципальном образовании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EC0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 </w:t>
      </w:r>
      <w:proofErr w:type="gramStart"/>
      <w:r>
        <w:rPr>
          <w:rFonts w:ascii="Times New Roman" w:hAnsi="Times New Roman"/>
        </w:rPr>
        <w:t>спортивных</w:t>
      </w:r>
      <w:proofErr w:type="gramEnd"/>
      <w:r>
        <w:rPr>
          <w:rFonts w:ascii="Times New Roman" w:hAnsi="Times New Roman"/>
        </w:rPr>
        <w:t xml:space="preserve"> зала, закрытые и открытые площадки для игры в футбол и волейбол, в зимнее время прокладываются лыжные трассы.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В настоящее время вопрос развития спортивно-материальной базы, в том числе в образовательных организациях, является одним из ключевых. Спортивные площадки, сооружения, их оснащение и доступность – это основа построения целостной системы физического воспитания молодёжи.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С целью популяризации физической культуры и спорта, пропаганды здорового образа жизни в </w:t>
      </w:r>
      <w:r>
        <w:rPr>
          <w:rFonts w:ascii="Times New Roman" w:hAnsi="Times New Roman"/>
        </w:rPr>
        <w:t>муниципальном образовании</w:t>
      </w:r>
      <w:r w:rsidRPr="00EC080D">
        <w:rPr>
          <w:rFonts w:ascii="Times New Roman" w:hAnsi="Times New Roman"/>
        </w:rPr>
        <w:t xml:space="preserve"> ведётся постоянная работа по информированию населения о спортивных мероприятиях, о результатах выступлений на районных, краевых</w:t>
      </w:r>
      <w:r w:rsidRPr="00B2173F">
        <w:rPr>
          <w:rFonts w:ascii="Times New Roman" w:hAnsi="Times New Roman"/>
          <w:color w:val="FF0000"/>
        </w:rPr>
        <w:t xml:space="preserve"> </w:t>
      </w:r>
      <w:r w:rsidRPr="00EC080D">
        <w:rPr>
          <w:rFonts w:ascii="Times New Roman" w:hAnsi="Times New Roman"/>
        </w:rPr>
        <w:t>соревнованиях. На здоровый образ жизни направлены традиционные легкоатлетические эстафеты товарищеские встречи, турниры</w:t>
      </w:r>
      <w:r>
        <w:rPr>
          <w:rFonts w:ascii="Times New Roman" w:hAnsi="Times New Roman"/>
        </w:rPr>
        <w:t xml:space="preserve">. </w:t>
      </w:r>
    </w:p>
    <w:p w:rsidR="00B1680A" w:rsidRPr="00B2173F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Основные проблемы текущего состояния физической культуры и спорта в </w:t>
      </w:r>
      <w:r>
        <w:rPr>
          <w:rFonts w:ascii="Times New Roman" w:hAnsi="Times New Roman"/>
        </w:rPr>
        <w:t xml:space="preserve">муниципальном образовании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сельсовет:</w:t>
      </w:r>
    </w:p>
    <w:p w:rsidR="00B1680A" w:rsidRDefault="00B1680A" w:rsidP="00B1680A">
      <w:pPr>
        <w:widowControl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EC080D">
        <w:rPr>
          <w:rFonts w:ascii="Times New Roman" w:hAnsi="Times New Roman"/>
        </w:rPr>
        <w:t>аиболее важной проблемой является общее ухудшение физического развития и физической подготовле</w:t>
      </w:r>
      <w:r>
        <w:rPr>
          <w:rFonts w:ascii="Times New Roman" w:hAnsi="Times New Roman"/>
        </w:rPr>
        <w:t xml:space="preserve">нности подрастающего поколения. </w:t>
      </w:r>
      <w:r w:rsidRPr="00EC080D">
        <w:rPr>
          <w:rFonts w:ascii="Times New Roman" w:hAnsi="Times New Roman"/>
        </w:rPr>
        <w:t>Известна тревожная тенденция повышения уровней и структур заболеваемости детей. Большинство из них ведут малоподвижный образ жизни</w:t>
      </w:r>
      <w:r>
        <w:rPr>
          <w:rFonts w:ascii="Times New Roman" w:hAnsi="Times New Roman"/>
        </w:rPr>
        <w:t>, многие имеют вредные привычки;</w:t>
      </w:r>
    </w:p>
    <w:p w:rsidR="00B1680A" w:rsidRDefault="00B1680A" w:rsidP="00B1680A">
      <w:pPr>
        <w:widowControl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C080D">
        <w:rPr>
          <w:rFonts w:ascii="Times New Roman" w:hAnsi="Times New Roman"/>
        </w:rPr>
        <w:t>остояние существующей материально-технической базы не соответствует современным требованиям развития физической культуры и спорта (покрытие волейбольных площадок, гимнастических городков, лыжных трасс</w:t>
      </w:r>
      <w:r>
        <w:rPr>
          <w:rFonts w:ascii="Times New Roman" w:hAnsi="Times New Roman"/>
        </w:rPr>
        <w:t>, хоккейной площадки).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Проведение запланированных в рамках программы мероприятий позволит увеличить долю населения, систематически занимающегося физической культурой и спортом.</w:t>
      </w:r>
    </w:p>
    <w:p w:rsidR="00B1680A" w:rsidRPr="00EC080D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widowControl/>
        <w:numPr>
          <w:ilvl w:val="0"/>
          <w:numId w:val="2"/>
        </w:numPr>
        <w:spacing w:after="360"/>
        <w:rPr>
          <w:rFonts w:ascii="Times New Roman" w:hAnsi="Times New Roman"/>
          <w:b/>
        </w:rPr>
      </w:pPr>
      <w:r w:rsidRPr="00EC080D">
        <w:rPr>
          <w:rFonts w:ascii="Times New Roman" w:hAnsi="Times New Roman"/>
          <w:b/>
        </w:rPr>
        <w:t>Принципы и цели муниципальной политики в рассматриваемой сфере. Задачи программы</w:t>
      </w:r>
    </w:p>
    <w:p w:rsidR="00B1680A" w:rsidRDefault="00B1680A" w:rsidP="00B1680A">
      <w:pPr>
        <w:spacing w:after="360"/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Основные цели и задачи </w:t>
      </w:r>
      <w:r>
        <w:rPr>
          <w:rFonts w:ascii="Times New Roman" w:hAnsi="Times New Roman"/>
        </w:rPr>
        <w:t>Программы разработаны на основе</w:t>
      </w:r>
      <w:r w:rsidRPr="00EC080D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Федерации.</w:t>
      </w:r>
    </w:p>
    <w:p w:rsidR="00B1680A" w:rsidRDefault="00B1680A" w:rsidP="00B1680A">
      <w:pPr>
        <w:spacing w:after="360"/>
        <w:ind w:firstLine="567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Основной целью программы определено создание условий для развития массовой физической культуры и спорта в </w:t>
      </w:r>
      <w:r>
        <w:rPr>
          <w:rFonts w:ascii="Times New Roman" w:hAnsi="Times New Roman"/>
        </w:rPr>
        <w:t xml:space="preserve">муниципальном образовании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EC080D">
        <w:rPr>
          <w:rFonts w:ascii="Times New Roman" w:hAnsi="Times New Roman"/>
        </w:rPr>
        <w:t>. Достижение основной цели пр</w:t>
      </w:r>
      <w:r>
        <w:rPr>
          <w:rFonts w:ascii="Times New Roman" w:hAnsi="Times New Roman"/>
        </w:rPr>
        <w:t>едполагает решение ряда задач:</w:t>
      </w:r>
    </w:p>
    <w:p w:rsidR="00B1680A" w:rsidRDefault="00B1680A" w:rsidP="00B1680A">
      <w:pPr>
        <w:widowControl/>
        <w:numPr>
          <w:ilvl w:val="0"/>
          <w:numId w:val="7"/>
        </w:numPr>
        <w:spacing w:after="360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создание условий для вовлечения различных групп населения района к регулярным занятиям физической культурой и спортом;</w:t>
      </w:r>
    </w:p>
    <w:p w:rsidR="00B1680A" w:rsidRDefault="00B1680A" w:rsidP="00B1680A">
      <w:pPr>
        <w:widowControl/>
        <w:numPr>
          <w:ilvl w:val="0"/>
          <w:numId w:val="7"/>
        </w:numPr>
        <w:spacing w:after="360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развитие детско-</w:t>
      </w:r>
      <w:r>
        <w:rPr>
          <w:rFonts w:ascii="Times New Roman" w:hAnsi="Times New Roman"/>
        </w:rPr>
        <w:t>юношеского, школьного спорта;</w:t>
      </w:r>
    </w:p>
    <w:p w:rsidR="00B1680A" w:rsidRPr="00B2173F" w:rsidRDefault="00B1680A" w:rsidP="00B1680A">
      <w:pPr>
        <w:widowControl/>
        <w:numPr>
          <w:ilvl w:val="0"/>
          <w:numId w:val="7"/>
        </w:numPr>
        <w:spacing w:after="360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развитие инфраструктуры сферы физической культуры и спорта.</w:t>
      </w:r>
    </w:p>
    <w:p w:rsidR="00B1680A" w:rsidRPr="00EC080D" w:rsidRDefault="00B1680A" w:rsidP="00B1680A">
      <w:pPr>
        <w:spacing w:after="360"/>
        <w:ind w:left="567"/>
        <w:jc w:val="center"/>
        <w:rPr>
          <w:rFonts w:ascii="Times New Roman" w:hAnsi="Times New Roman"/>
          <w:b/>
        </w:rPr>
      </w:pPr>
      <w:r w:rsidRPr="00EC080D">
        <w:rPr>
          <w:rFonts w:ascii="Times New Roman" w:hAnsi="Times New Roman"/>
          <w:b/>
        </w:rPr>
        <w:t>3. Прогноз конечных результатов реализации программы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Основными ожидаемыми результатами реализации программы должны стать повышение роли и вклада физической культуры и спорта в социально-экономическое развитие </w:t>
      </w:r>
      <w:r>
        <w:rPr>
          <w:rFonts w:ascii="Times New Roman" w:hAnsi="Times New Roman"/>
        </w:rPr>
        <w:t>муниципального образования, что позволит к 2024</w:t>
      </w:r>
      <w:r w:rsidRPr="00EC080D">
        <w:rPr>
          <w:rFonts w:ascii="Times New Roman" w:hAnsi="Times New Roman"/>
        </w:rPr>
        <w:t xml:space="preserve"> году:</w:t>
      </w:r>
    </w:p>
    <w:p w:rsidR="00B1680A" w:rsidRDefault="00B1680A" w:rsidP="00B1680A">
      <w:pPr>
        <w:widowControl/>
        <w:numPr>
          <w:ilvl w:val="0"/>
          <w:numId w:val="3"/>
        </w:numPr>
        <w:ind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EC080D">
        <w:rPr>
          <w:rFonts w:ascii="Times New Roman" w:hAnsi="Times New Roman"/>
        </w:rPr>
        <w:t>величение доли граждан, систематически занимающихся физической культурой и спортом</w:t>
      </w:r>
      <w:r>
        <w:rPr>
          <w:rFonts w:ascii="Times New Roman" w:hAnsi="Times New Roman"/>
        </w:rPr>
        <w:t>;</w:t>
      </w:r>
    </w:p>
    <w:p w:rsidR="00B1680A" w:rsidRDefault="00B1680A" w:rsidP="00B1680A">
      <w:pPr>
        <w:widowControl/>
        <w:numPr>
          <w:ilvl w:val="0"/>
          <w:numId w:val="3"/>
        </w:numPr>
        <w:ind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EC080D">
        <w:rPr>
          <w:rFonts w:ascii="Times New Roman" w:hAnsi="Times New Roman"/>
        </w:rPr>
        <w:t>величение численности населения, систематически занимающегося физической культурой и спортом</w:t>
      </w:r>
      <w:r>
        <w:rPr>
          <w:rFonts w:ascii="Times New Roman" w:hAnsi="Times New Roman"/>
        </w:rPr>
        <w:t>.</w:t>
      </w:r>
    </w:p>
    <w:p w:rsidR="00B1680A" w:rsidRDefault="00B1680A" w:rsidP="00B1680A">
      <w:pPr>
        <w:ind w:left="1080" w:hanging="513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br/>
      </w:r>
    </w:p>
    <w:p w:rsidR="00B1680A" w:rsidRDefault="00B1680A" w:rsidP="00B1680A">
      <w:pPr>
        <w:widowControl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EC080D">
        <w:rPr>
          <w:rFonts w:ascii="Times New Roman" w:hAnsi="Times New Roman"/>
          <w:b/>
        </w:rPr>
        <w:t>Сроки и этапы реализации программы</w:t>
      </w:r>
    </w:p>
    <w:p w:rsidR="00B1680A" w:rsidRPr="00EC080D" w:rsidRDefault="00B1680A" w:rsidP="00B1680A">
      <w:pPr>
        <w:ind w:left="720"/>
        <w:rPr>
          <w:rFonts w:ascii="Times New Roman" w:hAnsi="Times New Roman"/>
          <w:b/>
        </w:rPr>
      </w:pPr>
    </w:p>
    <w:p w:rsidR="00B1680A" w:rsidRDefault="00B1680A" w:rsidP="00B1680A">
      <w:pPr>
        <w:spacing w:after="360"/>
        <w:ind w:firstLine="709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Программа планируется </w:t>
      </w:r>
      <w:r>
        <w:rPr>
          <w:rFonts w:ascii="Times New Roman" w:hAnsi="Times New Roman"/>
        </w:rPr>
        <w:t>к реализации в течение 2022-2024</w:t>
      </w:r>
      <w:r w:rsidRPr="00EC080D">
        <w:rPr>
          <w:rFonts w:ascii="Times New Roman" w:hAnsi="Times New Roman"/>
        </w:rPr>
        <w:t xml:space="preserve"> годов. </w:t>
      </w:r>
    </w:p>
    <w:p w:rsidR="00B1680A" w:rsidRPr="00EC080D" w:rsidRDefault="00B1680A" w:rsidP="00B1680A">
      <w:pPr>
        <w:spacing w:after="360"/>
        <w:ind w:firstLine="709"/>
        <w:jc w:val="center"/>
        <w:rPr>
          <w:rFonts w:ascii="Times New Roman" w:hAnsi="Times New Roman"/>
          <w:b/>
        </w:rPr>
      </w:pPr>
      <w:r w:rsidRPr="00EC080D">
        <w:rPr>
          <w:rFonts w:ascii="Times New Roman" w:hAnsi="Times New Roman"/>
          <w:b/>
        </w:rPr>
        <w:t>5. Характеристика основных мероприятий программы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Достижение цели и решение задач программы осуществляется на основе про</w:t>
      </w:r>
      <w:r>
        <w:rPr>
          <w:rFonts w:ascii="Times New Roman" w:hAnsi="Times New Roman"/>
        </w:rPr>
        <w:t>ведения основных мероприятий.</w:t>
      </w:r>
    </w:p>
    <w:p w:rsidR="00B1680A" w:rsidRDefault="00B1680A" w:rsidP="00B1680A">
      <w:pPr>
        <w:widowControl/>
        <w:numPr>
          <w:ilvl w:val="0"/>
          <w:numId w:val="4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Создание условий для вовлечения </w:t>
      </w:r>
      <w:r>
        <w:rPr>
          <w:rFonts w:ascii="Times New Roman" w:hAnsi="Times New Roman"/>
        </w:rPr>
        <w:t>различных групп населения муниципального образования</w:t>
      </w:r>
      <w:r w:rsidRPr="00EC080D">
        <w:rPr>
          <w:rFonts w:ascii="Times New Roman" w:hAnsi="Times New Roman"/>
        </w:rPr>
        <w:t xml:space="preserve"> к регулярным занятиям </w:t>
      </w:r>
      <w:r>
        <w:rPr>
          <w:rFonts w:ascii="Times New Roman" w:hAnsi="Times New Roman"/>
        </w:rPr>
        <w:t>физической культурой и спортом:</w:t>
      </w:r>
    </w:p>
    <w:p w:rsidR="00B1680A" w:rsidRDefault="00B1680A" w:rsidP="00B1680A">
      <w:pPr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EC080D">
        <w:rPr>
          <w:rFonts w:ascii="Times New Roman" w:hAnsi="Times New Roman"/>
        </w:rPr>
        <w:t xml:space="preserve">1.1. Создание благоприятных условий для привлечения </w:t>
      </w:r>
      <w:r>
        <w:rPr>
          <w:rFonts w:ascii="Times New Roman" w:hAnsi="Times New Roman"/>
        </w:rPr>
        <w:t>различных слоев населения муниципального образования</w:t>
      </w:r>
      <w:r w:rsidRPr="00EC080D">
        <w:rPr>
          <w:rFonts w:ascii="Times New Roman" w:hAnsi="Times New Roman"/>
        </w:rPr>
        <w:t xml:space="preserve"> к организованным занятиям физической культурой и спортом;</w:t>
      </w:r>
      <w:r w:rsidRPr="00EC080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</w:t>
      </w:r>
      <w:r w:rsidRPr="00EC080D">
        <w:rPr>
          <w:rFonts w:ascii="Times New Roman" w:hAnsi="Times New Roman"/>
        </w:rPr>
        <w:t>1.2. Создание условий для развития адаптивной физической</w:t>
      </w:r>
      <w:r>
        <w:rPr>
          <w:rFonts w:ascii="Times New Roman" w:hAnsi="Times New Roman"/>
        </w:rPr>
        <w:t xml:space="preserve"> культуры и адаптивного спорта.</w:t>
      </w:r>
    </w:p>
    <w:p w:rsidR="00B1680A" w:rsidRDefault="00B1680A" w:rsidP="00B1680A">
      <w:pPr>
        <w:widowControl/>
        <w:numPr>
          <w:ilvl w:val="0"/>
          <w:numId w:val="4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 Развитие детско-юношес</w:t>
      </w:r>
      <w:r>
        <w:rPr>
          <w:rFonts w:ascii="Times New Roman" w:hAnsi="Times New Roman"/>
        </w:rPr>
        <w:t>кого, школьного спорта.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В рамках программы предусматривается выполнение муниципальн</w:t>
      </w:r>
      <w:r>
        <w:rPr>
          <w:rFonts w:ascii="Times New Roman" w:hAnsi="Times New Roman"/>
        </w:rPr>
        <w:t xml:space="preserve">ого задания МКУК «Молодежный </w:t>
      </w:r>
      <w:proofErr w:type="spellStart"/>
      <w:r>
        <w:rPr>
          <w:rFonts w:ascii="Times New Roman" w:hAnsi="Times New Roman"/>
        </w:rPr>
        <w:t>Спортивно-Досуговый</w:t>
      </w:r>
      <w:proofErr w:type="spellEnd"/>
      <w:r>
        <w:rPr>
          <w:rFonts w:ascii="Times New Roman" w:hAnsi="Times New Roman"/>
        </w:rPr>
        <w:t xml:space="preserve"> Центр».</w:t>
      </w:r>
      <w:r w:rsidRPr="00EC080D">
        <w:rPr>
          <w:rFonts w:ascii="Times New Roman" w:hAnsi="Times New Roman"/>
        </w:rPr>
        <w:t xml:space="preserve"> 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Pr="00EC080D" w:rsidRDefault="00B1680A" w:rsidP="00B1680A">
      <w:pPr>
        <w:ind w:firstLine="567"/>
        <w:jc w:val="both"/>
        <w:rPr>
          <w:rFonts w:ascii="Times New Roman" w:hAnsi="Times New Roman"/>
          <w:color w:val="FF0000"/>
        </w:rPr>
      </w:pPr>
    </w:p>
    <w:p w:rsidR="00B1680A" w:rsidRPr="00EC080D" w:rsidRDefault="00B1680A" w:rsidP="00B1680A">
      <w:pPr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EC080D">
        <w:rPr>
          <w:rFonts w:ascii="Times New Roman" w:hAnsi="Times New Roman"/>
          <w:b/>
        </w:rPr>
        <w:t>. Основные меры правового регулирования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Для достижения целей и конечных результатов программы, принятие дополнительных мер правового регулирования в области сферы физической культуры и спорта не планируется.</w:t>
      </w:r>
      <w:r w:rsidRPr="00EC080D">
        <w:rPr>
          <w:rFonts w:ascii="Times New Roman" w:hAnsi="Times New Roman"/>
        </w:rPr>
        <w:br/>
        <w:t>В случае изменения действующего законодательства, ответственный исполнитель программы обеспечивает разработку нормативных актов в соответствии со своими полномочиями.</w:t>
      </w:r>
    </w:p>
    <w:p w:rsidR="00B1680A" w:rsidRPr="00EC080D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Pr="000F7771" w:rsidRDefault="00B1680A" w:rsidP="00B1680A">
      <w:pPr>
        <w:widowControl/>
        <w:numPr>
          <w:ilvl w:val="0"/>
          <w:numId w:val="8"/>
        </w:numPr>
        <w:spacing w:after="360"/>
        <w:jc w:val="center"/>
        <w:rPr>
          <w:rFonts w:ascii="Times New Roman" w:hAnsi="Times New Roman"/>
          <w:b/>
        </w:rPr>
      </w:pPr>
      <w:r w:rsidRPr="000F7771">
        <w:rPr>
          <w:rFonts w:ascii="Times New Roman" w:hAnsi="Times New Roman"/>
          <w:b/>
        </w:rPr>
        <w:t>Методика оценки эффективности программы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Методика оценки эффективности программы определяет порядок оценки муниципальной целевой программы в процессе её реализации и при её завершении.</w:t>
      </w:r>
      <w:r w:rsidRPr="00EC080D">
        <w:rPr>
          <w:rFonts w:ascii="Times New Roman" w:hAnsi="Times New Roman"/>
        </w:rPr>
        <w:br/>
        <w:t>Социально-экономическая эффективность реализации программы оценивается кумул</w:t>
      </w:r>
      <w:r>
        <w:rPr>
          <w:rFonts w:ascii="Times New Roman" w:hAnsi="Times New Roman"/>
        </w:rPr>
        <w:t>ятивным (нарастающим) итогом.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Под социально-экономическим эффектом от реализации Программы понимается результат общественно-экономического характера, полученный от осуществления всего комплекса мероприятий.</w:t>
      </w:r>
      <w:r w:rsidRPr="00EC080D">
        <w:rPr>
          <w:rFonts w:ascii="Times New Roman" w:hAnsi="Times New Roman"/>
        </w:rPr>
        <w:br/>
        <w:t>Эффективность реализации программы определяется по следую</w:t>
      </w:r>
      <w:r>
        <w:rPr>
          <w:rFonts w:ascii="Times New Roman" w:hAnsi="Times New Roman"/>
        </w:rPr>
        <w:t>щим направлениям:</w:t>
      </w:r>
    </w:p>
    <w:p w:rsidR="00B1680A" w:rsidRDefault="00B1680A" w:rsidP="00B1680A">
      <w:pPr>
        <w:widowControl/>
        <w:numPr>
          <w:ilvl w:val="0"/>
          <w:numId w:val="9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оценка степени достижения целей и реше</w:t>
      </w:r>
      <w:r>
        <w:rPr>
          <w:rFonts w:ascii="Times New Roman" w:hAnsi="Times New Roman"/>
        </w:rPr>
        <w:t>ния задач программы в целом;</w:t>
      </w:r>
    </w:p>
    <w:p w:rsidR="00B1680A" w:rsidRDefault="00B1680A" w:rsidP="00B1680A">
      <w:pPr>
        <w:widowControl/>
        <w:numPr>
          <w:ilvl w:val="0"/>
          <w:numId w:val="9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оценка </w:t>
      </w:r>
      <w:proofErr w:type="gramStart"/>
      <w:r w:rsidRPr="00EC080D">
        <w:rPr>
          <w:rFonts w:ascii="Times New Roman" w:hAnsi="Times New Roman"/>
        </w:rPr>
        <w:t xml:space="preserve">степени исполнения запланированного уровня расходов бюджета </w:t>
      </w:r>
      <w:r>
        <w:rPr>
          <w:rFonts w:ascii="Times New Roman" w:hAnsi="Times New Roman"/>
        </w:rPr>
        <w:t>муниципального образования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сельсовет;</w:t>
      </w:r>
    </w:p>
    <w:p w:rsidR="00B1680A" w:rsidRDefault="00B1680A" w:rsidP="00B1680A">
      <w:pPr>
        <w:widowControl/>
        <w:numPr>
          <w:ilvl w:val="0"/>
          <w:numId w:val="9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оценка </w:t>
      </w:r>
      <w:proofErr w:type="gramStart"/>
      <w:r w:rsidRPr="00EC080D">
        <w:rPr>
          <w:rFonts w:ascii="Times New Roman" w:hAnsi="Times New Roman"/>
        </w:rPr>
        <w:t xml:space="preserve">эффективности использования средств бюджета </w:t>
      </w:r>
      <w:r>
        <w:rPr>
          <w:rFonts w:ascii="Times New Roman" w:hAnsi="Times New Roman"/>
        </w:rPr>
        <w:t>Борского сельсовета</w:t>
      </w:r>
      <w:proofErr w:type="gramEnd"/>
      <w:r>
        <w:rPr>
          <w:rFonts w:ascii="Times New Roman" w:hAnsi="Times New Roman"/>
        </w:rPr>
        <w:t>;</w:t>
      </w:r>
    </w:p>
    <w:p w:rsidR="00B1680A" w:rsidRDefault="00B1680A" w:rsidP="00B1680A">
      <w:pPr>
        <w:widowControl/>
        <w:numPr>
          <w:ilvl w:val="0"/>
          <w:numId w:val="9"/>
        </w:numPr>
        <w:ind w:left="1134" w:hanging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оценка степени своеврем</w:t>
      </w:r>
      <w:r>
        <w:rPr>
          <w:rFonts w:ascii="Times New Roman" w:hAnsi="Times New Roman"/>
        </w:rPr>
        <w:t>енности реализации мероприятий.</w:t>
      </w:r>
    </w:p>
    <w:p w:rsidR="00B1680A" w:rsidRPr="00EC080D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Оценка осуществляется ежегодно, а также по итогам завершения реализации Программы.</w:t>
      </w:r>
      <w:r w:rsidRPr="00EC080D">
        <w:rPr>
          <w:rFonts w:ascii="Times New Roman" w:hAnsi="Times New Roman"/>
        </w:rPr>
        <w:br/>
        <w:t xml:space="preserve">1. Оценка степени достижения целей и решения программы осуществляется на основании </w:t>
      </w:r>
      <w:r w:rsidRPr="00EC080D">
        <w:rPr>
          <w:rFonts w:ascii="Times New Roman" w:hAnsi="Times New Roman"/>
        </w:rPr>
        <w:lastRenderedPageBreak/>
        <w:t>следующей формулы:</w:t>
      </w:r>
    </w:p>
    <w:p w:rsidR="00B1680A" w:rsidRPr="00EC080D" w:rsidRDefault="00B1680A" w:rsidP="00B1680A">
      <w:pPr>
        <w:ind w:left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             </w:t>
      </w:r>
      <w:r w:rsidRPr="00EC080D">
        <w:rPr>
          <w:rFonts w:ascii="Times New Roman" w:hAnsi="Times New Roman"/>
        </w:rPr>
        <w:t>(Ф</w:t>
      </w:r>
      <w:proofErr w:type="gramStart"/>
      <w:r w:rsidRPr="00EC080D">
        <w:rPr>
          <w:rFonts w:ascii="Times New Roman" w:hAnsi="Times New Roman"/>
        </w:rPr>
        <w:t>1</w:t>
      </w:r>
      <w:proofErr w:type="gramEnd"/>
      <w:r w:rsidRPr="00EC080D">
        <w:rPr>
          <w:rFonts w:ascii="Times New Roman" w:hAnsi="Times New Roman"/>
        </w:rPr>
        <w:t xml:space="preserve"> / П1 + Ф2 / П2 + ... + </w:t>
      </w:r>
      <w:proofErr w:type="spellStart"/>
      <w:proofErr w:type="gramStart"/>
      <w:r w:rsidRPr="00EC080D">
        <w:rPr>
          <w:rFonts w:ascii="Times New Roman" w:hAnsi="Times New Roman"/>
        </w:rPr>
        <w:t>Фк</w:t>
      </w:r>
      <w:proofErr w:type="spellEnd"/>
      <w:r w:rsidRPr="00EC080D">
        <w:rPr>
          <w:rFonts w:ascii="Times New Roman" w:hAnsi="Times New Roman"/>
        </w:rPr>
        <w:t xml:space="preserve"> / </w:t>
      </w:r>
      <w:proofErr w:type="spellStart"/>
      <w:r w:rsidRPr="00EC080D">
        <w:rPr>
          <w:rFonts w:ascii="Times New Roman" w:hAnsi="Times New Roman"/>
        </w:rPr>
        <w:t>Пк</w:t>
      </w:r>
      <w:proofErr w:type="spellEnd"/>
      <w:r w:rsidRPr="00EC080D">
        <w:rPr>
          <w:rFonts w:ascii="Times New Roman" w:hAnsi="Times New Roman"/>
        </w:rPr>
        <w:t>)</w:t>
      </w:r>
      <w:proofErr w:type="gramEnd"/>
    </w:p>
    <w:p w:rsidR="00B1680A" w:rsidRPr="00EC080D" w:rsidRDefault="00B1680A" w:rsidP="00B1680A">
      <w:pPr>
        <w:ind w:left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ДИ = --------------------</w:t>
      </w:r>
      <w:r>
        <w:rPr>
          <w:rFonts w:ascii="Times New Roman" w:hAnsi="Times New Roman"/>
        </w:rPr>
        <w:t>------------------------------,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Pr="00EC080D">
        <w:rPr>
          <w:rFonts w:ascii="Times New Roman" w:hAnsi="Times New Roman"/>
        </w:rPr>
        <w:t>к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где:</w:t>
      </w:r>
    </w:p>
    <w:p w:rsidR="00B1680A" w:rsidRDefault="00B1680A" w:rsidP="00B168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EC080D">
        <w:rPr>
          <w:rFonts w:ascii="Times New Roman" w:hAnsi="Times New Roman"/>
        </w:rPr>
        <w:t>ДИ – показатель достижения плановых значений показателей (индикаторов) программы;</w:t>
      </w:r>
      <w:r w:rsidRPr="00EC080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</w:t>
      </w:r>
      <w:proofErr w:type="gramStart"/>
      <w:r w:rsidRPr="00EC080D">
        <w:rPr>
          <w:rFonts w:ascii="Times New Roman" w:hAnsi="Times New Roman"/>
        </w:rPr>
        <w:t>к</w:t>
      </w:r>
      <w:proofErr w:type="gramEnd"/>
      <w:r w:rsidRPr="00EC080D">
        <w:rPr>
          <w:rFonts w:ascii="Times New Roman" w:hAnsi="Times New Roman"/>
        </w:rPr>
        <w:t xml:space="preserve"> – количество показ</w:t>
      </w:r>
      <w:r>
        <w:rPr>
          <w:rFonts w:ascii="Times New Roman" w:hAnsi="Times New Roman"/>
        </w:rPr>
        <w:t>ателей (индикаторов) программы;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Ф – фактическое значение показателя (индикатора) прогр</w:t>
      </w:r>
      <w:r>
        <w:rPr>
          <w:rFonts w:ascii="Times New Roman" w:hAnsi="Times New Roman"/>
        </w:rPr>
        <w:t>аммы за рассматриваемый период;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proofErr w:type="gramStart"/>
      <w:r w:rsidRPr="00EC080D">
        <w:rPr>
          <w:rFonts w:ascii="Times New Roman" w:hAnsi="Times New Roman"/>
        </w:rPr>
        <w:t>П</w:t>
      </w:r>
      <w:proofErr w:type="gramEnd"/>
      <w:r w:rsidRPr="00EC080D">
        <w:rPr>
          <w:rFonts w:ascii="Times New Roman" w:hAnsi="Times New Roman"/>
        </w:rPr>
        <w:t xml:space="preserve"> – планируемое значение достижения показателя (индикатора) прогр</w:t>
      </w:r>
      <w:r>
        <w:rPr>
          <w:rFonts w:ascii="Times New Roman" w:hAnsi="Times New Roman"/>
        </w:rPr>
        <w:t>аммы за рассматриваемый период.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EC080D">
        <w:rPr>
          <w:rFonts w:ascii="Times New Roman" w:hAnsi="Times New Roman"/>
        </w:rPr>
        <w:t>П</w:t>
      </w:r>
      <w:proofErr w:type="gramEnd"/>
      <w:r w:rsidRPr="00EC080D">
        <w:rPr>
          <w:rFonts w:ascii="Times New Roman" w:hAnsi="Times New Roman"/>
        </w:rPr>
        <w:t xml:space="preserve"> в формуле меняются местами (например, П1 / Ф1 + П2 / Ф2 +...).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br/>
        <w:t>2. Оценка степени исполнения запланированного уровня расходов муниципального бюджета (БЛ) рассчи</w:t>
      </w:r>
      <w:r>
        <w:rPr>
          <w:rFonts w:ascii="Times New Roman" w:hAnsi="Times New Roman"/>
        </w:rPr>
        <w:t>тывается по формуле:</w:t>
      </w:r>
      <w:r>
        <w:rPr>
          <w:rFonts w:ascii="Times New Roman" w:hAnsi="Times New Roman"/>
        </w:rPr>
        <w:br/>
        <w:t>БЛ = Л/ О,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где:</w:t>
      </w:r>
      <w:r w:rsidRPr="00EC080D">
        <w:rPr>
          <w:rFonts w:ascii="Times New Roman" w:hAnsi="Times New Roman"/>
        </w:rPr>
        <w:br/>
        <w:t>О – фактическое освоение средств муниципального бюджета по прогр</w:t>
      </w:r>
      <w:r>
        <w:rPr>
          <w:rFonts w:ascii="Times New Roman" w:hAnsi="Times New Roman"/>
        </w:rPr>
        <w:t>амме в рассматриваемом периоде;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Л – запланированный объём расходов на реализацию программы в рассматриваемом </w:t>
      </w:r>
      <w:r>
        <w:rPr>
          <w:rFonts w:ascii="Times New Roman" w:hAnsi="Times New Roman"/>
        </w:rPr>
        <w:t xml:space="preserve">          </w:t>
      </w:r>
      <w:r w:rsidRPr="00EC080D">
        <w:rPr>
          <w:rFonts w:ascii="Times New Roman" w:hAnsi="Times New Roman"/>
        </w:rPr>
        <w:t>периоде.</w:t>
      </w:r>
      <w:r w:rsidRPr="00EC080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</w:t>
      </w:r>
      <w:r w:rsidRPr="00EC080D">
        <w:rPr>
          <w:rFonts w:ascii="Times New Roman" w:hAnsi="Times New Roman"/>
        </w:rPr>
        <w:t>Расходы считаются эффективными, если значение показателя &gt;=1, а мероприятия, на которые были запланированы расходы, выполнены в полном объёме.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br/>
        <w:t xml:space="preserve">3. Оценка </w:t>
      </w:r>
      <w:proofErr w:type="gramStart"/>
      <w:r w:rsidRPr="00EC080D">
        <w:rPr>
          <w:rFonts w:ascii="Times New Roman" w:hAnsi="Times New Roman"/>
        </w:rPr>
        <w:t xml:space="preserve">эффективности использования средств бюджета </w:t>
      </w:r>
      <w:r>
        <w:rPr>
          <w:rFonts w:ascii="Times New Roman" w:hAnsi="Times New Roman"/>
        </w:rPr>
        <w:t>муниципального образования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EC080D">
        <w:rPr>
          <w:rFonts w:ascii="Times New Roman" w:hAnsi="Times New Roman"/>
        </w:rPr>
        <w:t xml:space="preserve"> (ЭИ) в рассматриваемом пер</w:t>
      </w:r>
      <w:r>
        <w:rPr>
          <w:rFonts w:ascii="Times New Roman" w:hAnsi="Times New Roman"/>
        </w:rPr>
        <w:t>иоде рассчитывается по формуле: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ЭИ = ДИ / БЛ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 xml:space="preserve">Оценка эффективности будет тем выше, чем выше уровень достижения плановых значений показателей (индикаторов) и меньше уровень использования средств бюджета </w:t>
      </w:r>
      <w:r>
        <w:rPr>
          <w:rFonts w:ascii="Times New Roman" w:hAnsi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/>
        </w:rPr>
        <w:t>Борский</w:t>
      </w:r>
      <w:proofErr w:type="spellEnd"/>
      <w:r>
        <w:rPr>
          <w:rFonts w:ascii="Times New Roman" w:hAnsi="Times New Roman"/>
        </w:rPr>
        <w:t xml:space="preserve"> сельсовет.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4. Оценка степени своевременности реализации мероприятий осуществляется на основе показателей соблюдения установленных сроков начала и завершения реализации мероприятий программы.</w:t>
      </w:r>
      <w:r w:rsidRPr="00EC080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</w:t>
      </w:r>
      <w:r w:rsidRPr="00EC080D">
        <w:rPr>
          <w:rFonts w:ascii="Times New Roman" w:hAnsi="Times New Roman"/>
        </w:rPr>
        <w:t>Оценка степени своевременности реализации мероприятий Программы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ССм</w:t>
      </w:r>
      <w:proofErr w:type="spellEnd"/>
      <w:r>
        <w:rPr>
          <w:rFonts w:ascii="Times New Roman" w:hAnsi="Times New Roman"/>
        </w:rPr>
        <w:t>) производится по формуле:</w:t>
      </w:r>
    </w:p>
    <w:p w:rsidR="00B1680A" w:rsidRPr="00EC080D" w:rsidRDefault="00B1680A" w:rsidP="00B168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EC080D">
        <w:rPr>
          <w:rFonts w:ascii="Times New Roman" w:hAnsi="Times New Roman"/>
        </w:rPr>
        <w:t>(</w:t>
      </w:r>
      <w:proofErr w:type="spellStart"/>
      <w:r w:rsidRPr="00EC080D">
        <w:rPr>
          <w:rFonts w:ascii="Times New Roman" w:hAnsi="Times New Roman"/>
        </w:rPr>
        <w:t>ССНфакт</w:t>
      </w:r>
      <w:proofErr w:type="spellEnd"/>
      <w:r w:rsidRPr="00EC080D">
        <w:rPr>
          <w:rFonts w:ascii="Times New Roman" w:hAnsi="Times New Roman"/>
        </w:rPr>
        <w:t xml:space="preserve"> + </w:t>
      </w:r>
      <w:proofErr w:type="spellStart"/>
      <w:r w:rsidRPr="00EC080D">
        <w:rPr>
          <w:rFonts w:ascii="Times New Roman" w:hAnsi="Times New Roman"/>
        </w:rPr>
        <w:t>ССЗфакт</w:t>
      </w:r>
      <w:proofErr w:type="spellEnd"/>
      <w:r w:rsidRPr="00EC080D">
        <w:rPr>
          <w:rFonts w:ascii="Times New Roman" w:hAnsi="Times New Roman"/>
        </w:rPr>
        <w:t>)</w:t>
      </w:r>
    </w:p>
    <w:p w:rsidR="00B1680A" w:rsidRDefault="00B1680A" w:rsidP="00B1680A">
      <w:pPr>
        <w:jc w:val="both"/>
        <w:rPr>
          <w:rFonts w:ascii="Times New Roman" w:hAnsi="Times New Roman"/>
        </w:rPr>
      </w:pPr>
      <w:proofErr w:type="spellStart"/>
      <w:r w:rsidRPr="00EC080D">
        <w:rPr>
          <w:rFonts w:ascii="Times New Roman" w:hAnsi="Times New Roman"/>
        </w:rPr>
        <w:t>ССм</w:t>
      </w:r>
      <w:proofErr w:type="spellEnd"/>
      <w:r w:rsidRPr="00EC080D">
        <w:rPr>
          <w:rFonts w:ascii="Times New Roman" w:hAnsi="Times New Roman"/>
        </w:rPr>
        <w:t xml:space="preserve"> = -------------------------------- </w:t>
      </w:r>
      <w:proofErr w:type="spellStart"/>
      <w:r w:rsidRPr="00EC080D">
        <w:rPr>
          <w:rFonts w:ascii="Times New Roman" w:hAnsi="Times New Roman"/>
        </w:rPr>
        <w:t>x</w:t>
      </w:r>
      <w:proofErr w:type="spellEnd"/>
      <w:r w:rsidRPr="00EC080D">
        <w:rPr>
          <w:rFonts w:ascii="Times New Roman" w:hAnsi="Times New Roman"/>
        </w:rPr>
        <w:t xml:space="preserve"> 100%,</w:t>
      </w:r>
    </w:p>
    <w:p w:rsidR="00B1680A" w:rsidRPr="00EC080D" w:rsidRDefault="00B1680A" w:rsidP="00B1680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2 </w:t>
      </w:r>
      <w:proofErr w:type="spellStart"/>
      <w:r>
        <w:rPr>
          <w:rFonts w:ascii="Times New Roman" w:hAnsi="Times New Roman"/>
        </w:rPr>
        <w:t>х</w:t>
      </w:r>
      <w:proofErr w:type="spellEnd"/>
      <w:r>
        <w:rPr>
          <w:rFonts w:ascii="Times New Roman" w:hAnsi="Times New Roman"/>
        </w:rPr>
        <w:t xml:space="preserve"> м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где:</w:t>
      </w:r>
      <w:r w:rsidRPr="00EC080D">
        <w:rPr>
          <w:rFonts w:ascii="Times New Roman" w:hAnsi="Times New Roman"/>
        </w:rPr>
        <w:br/>
      </w:r>
      <w:proofErr w:type="spellStart"/>
      <w:r w:rsidRPr="00EC080D">
        <w:rPr>
          <w:rFonts w:ascii="Times New Roman" w:hAnsi="Times New Roman"/>
        </w:rPr>
        <w:t>ССм</w:t>
      </w:r>
      <w:proofErr w:type="spellEnd"/>
      <w:r w:rsidRPr="00EC080D">
        <w:rPr>
          <w:rFonts w:ascii="Times New Roman" w:hAnsi="Times New Roman"/>
        </w:rPr>
        <w:t xml:space="preserve"> – степень своевременности реализации мероприятий Программы (процентов);</w:t>
      </w:r>
      <w:r w:rsidRPr="00EC080D">
        <w:rPr>
          <w:rFonts w:ascii="Times New Roman" w:hAnsi="Times New Roman"/>
        </w:rPr>
        <w:br/>
      </w:r>
      <w:proofErr w:type="spellStart"/>
      <w:r w:rsidRPr="00EC080D">
        <w:rPr>
          <w:rFonts w:ascii="Times New Roman" w:hAnsi="Times New Roman"/>
        </w:rPr>
        <w:t>ССНфакт</w:t>
      </w:r>
      <w:proofErr w:type="spellEnd"/>
      <w:r w:rsidRPr="00EC080D">
        <w:rPr>
          <w:rFonts w:ascii="Times New Roman" w:hAnsi="Times New Roman"/>
        </w:rPr>
        <w:t xml:space="preserve"> – количество мероприятий, выполненных с соблюдением установл</w:t>
      </w:r>
      <w:r>
        <w:rPr>
          <w:rFonts w:ascii="Times New Roman" w:hAnsi="Times New Roman"/>
        </w:rPr>
        <w:t>енных сроков начала реализации;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proofErr w:type="spellStart"/>
      <w:r w:rsidRPr="00EC080D">
        <w:rPr>
          <w:rFonts w:ascii="Times New Roman" w:hAnsi="Times New Roman"/>
        </w:rPr>
        <w:t>ССЗфакт</w:t>
      </w:r>
      <w:proofErr w:type="spellEnd"/>
      <w:r w:rsidRPr="00EC080D">
        <w:rPr>
          <w:rFonts w:ascii="Times New Roman" w:hAnsi="Times New Roman"/>
        </w:rPr>
        <w:t xml:space="preserve"> – количество мероприятий Программы, завершенных с со</w:t>
      </w:r>
      <w:r>
        <w:rPr>
          <w:rFonts w:ascii="Times New Roman" w:hAnsi="Times New Roman"/>
        </w:rPr>
        <w:t>блюдением установленных сроков;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  <w:proofErr w:type="gramStart"/>
      <w:r w:rsidRPr="00EC080D">
        <w:rPr>
          <w:rFonts w:ascii="Times New Roman" w:hAnsi="Times New Roman"/>
        </w:rPr>
        <w:t>м</w:t>
      </w:r>
      <w:proofErr w:type="gramEnd"/>
      <w:r w:rsidRPr="00EC080D">
        <w:rPr>
          <w:rFonts w:ascii="Times New Roman" w:hAnsi="Times New Roman"/>
        </w:rPr>
        <w:t xml:space="preserve"> – количество мероприят</w:t>
      </w:r>
      <w:r>
        <w:rPr>
          <w:rFonts w:ascii="Times New Roman" w:hAnsi="Times New Roman"/>
        </w:rPr>
        <w:t>ий Программы.</w:t>
      </w:r>
    </w:p>
    <w:p w:rsidR="00B1680A" w:rsidRDefault="00B1680A" w:rsidP="00B1680A">
      <w:pPr>
        <w:ind w:left="567"/>
        <w:jc w:val="both"/>
        <w:rPr>
          <w:rFonts w:ascii="Times New Roman" w:hAnsi="Times New Roman"/>
        </w:rPr>
      </w:pPr>
    </w:p>
    <w:p w:rsidR="00B1680A" w:rsidRDefault="00B1680A" w:rsidP="00B1680A">
      <w:pPr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Оценка эффективности Программы определяется по фор</w:t>
      </w:r>
      <w:r>
        <w:rPr>
          <w:rFonts w:ascii="Times New Roman" w:hAnsi="Times New Roman"/>
        </w:rPr>
        <w:t>муле:</w:t>
      </w:r>
      <w:r>
        <w:rPr>
          <w:rFonts w:ascii="Times New Roman" w:hAnsi="Times New Roman"/>
        </w:rPr>
        <w:br/>
        <w:t xml:space="preserve">Оп = 0,7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ДИ + 0,3 </w:t>
      </w:r>
      <w:proofErr w:type="spellStart"/>
      <w:r>
        <w:rPr>
          <w:rFonts w:ascii="Times New Roman" w:hAnsi="Times New Roman"/>
        </w:rPr>
        <w:t>x</w:t>
      </w:r>
      <w:proofErr w:type="spellEnd"/>
      <w:r>
        <w:rPr>
          <w:rFonts w:ascii="Times New Roman" w:hAnsi="Times New Roman"/>
        </w:rPr>
        <w:t xml:space="preserve"> БЛ,</w:t>
      </w:r>
    </w:p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Программа считается эффективной, если значение показателя</w:t>
      </w:r>
      <w:proofErr w:type="gramStart"/>
      <w:r w:rsidRPr="00EC080D">
        <w:rPr>
          <w:rFonts w:ascii="Times New Roman" w:hAnsi="Times New Roman"/>
        </w:rPr>
        <w:br/>
        <w:t>О</w:t>
      </w:r>
      <w:proofErr w:type="gramEnd"/>
      <w:r w:rsidRPr="00EC080D">
        <w:rPr>
          <w:rFonts w:ascii="Times New Roman" w:hAnsi="Times New Roman"/>
        </w:rPr>
        <w:t>п &gt;= 1, и неэффективной, если значение показателя Оп &lt;1.</w:t>
      </w:r>
      <w:r w:rsidRPr="00EC080D">
        <w:rPr>
          <w:rFonts w:ascii="Times New Roman" w:hAnsi="Times New Roman"/>
        </w:rPr>
        <w:br/>
        <w:t>Предоставление отчетов осуществляется в установленные сроки по утвержденным формам.</w:t>
      </w:r>
      <w:r w:rsidRPr="00EC080D">
        <w:rPr>
          <w:rFonts w:ascii="Times New Roman" w:hAnsi="Times New Roman"/>
        </w:rPr>
        <w:br/>
        <w:t>В случае выявления отклонений фактических значений показателей в отчетном году от запланированных, на этот год производится анализ и аргуме</w:t>
      </w:r>
      <w:r>
        <w:rPr>
          <w:rFonts w:ascii="Times New Roman" w:hAnsi="Times New Roman"/>
        </w:rPr>
        <w:t>нтированное обоснование причин:</w:t>
      </w:r>
    </w:p>
    <w:p w:rsidR="00B1680A" w:rsidRDefault="00B1680A" w:rsidP="00B1680A">
      <w:pPr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отклонения достигнутых в отчетном периоде значений показателей от плановых, а также изменений в этой связи плановых значений показ</w:t>
      </w:r>
      <w:r>
        <w:rPr>
          <w:rFonts w:ascii="Times New Roman" w:hAnsi="Times New Roman"/>
        </w:rPr>
        <w:t>ателей на предстоящий период;</w:t>
      </w:r>
    </w:p>
    <w:p w:rsidR="00B1680A" w:rsidRDefault="00B1680A" w:rsidP="00B1680A">
      <w:pPr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</w:t>
      </w:r>
      <w:r>
        <w:rPr>
          <w:rFonts w:ascii="Times New Roman" w:hAnsi="Times New Roman"/>
        </w:rPr>
        <w:t>оказателей в отчетный период;</w:t>
      </w:r>
    </w:p>
    <w:p w:rsidR="00B1680A" w:rsidRDefault="00B1680A" w:rsidP="00B1680A">
      <w:pPr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возникновение экономии бюджетных ассигнований на реализац</w:t>
      </w:r>
      <w:r>
        <w:rPr>
          <w:rFonts w:ascii="Times New Roman" w:hAnsi="Times New Roman"/>
        </w:rPr>
        <w:t>ию программы в отчетном году;</w:t>
      </w:r>
    </w:p>
    <w:p w:rsidR="00B1680A" w:rsidRPr="00EC080D" w:rsidRDefault="00B1680A" w:rsidP="00B1680A">
      <w:pPr>
        <w:widowControl/>
        <w:numPr>
          <w:ilvl w:val="0"/>
          <w:numId w:val="10"/>
        </w:numPr>
        <w:jc w:val="both"/>
        <w:rPr>
          <w:rFonts w:ascii="Times New Roman" w:hAnsi="Times New Roman"/>
        </w:rPr>
      </w:pPr>
      <w:r w:rsidRPr="00EC080D">
        <w:rPr>
          <w:rFonts w:ascii="Times New Roman" w:hAnsi="Times New Roman"/>
        </w:rPr>
        <w:t>перераспределения бюджетных ассигнований между мероприятиями программы в отчетном году.</w:t>
      </w:r>
    </w:p>
    <w:p w:rsidR="00B1680A" w:rsidRDefault="00B1680A" w:rsidP="00B1680A">
      <w:pPr>
        <w:spacing w:after="360"/>
        <w:ind w:left="567"/>
        <w:jc w:val="both"/>
        <w:rPr>
          <w:rFonts w:ascii="Times New Roman" w:hAnsi="Times New Roman"/>
        </w:rPr>
      </w:pPr>
    </w:p>
    <w:p w:rsidR="00B1680A" w:rsidRPr="00964760" w:rsidRDefault="00B1680A" w:rsidP="00B1680A">
      <w:pPr>
        <w:pStyle w:val="Style14"/>
        <w:widowControl/>
        <w:numPr>
          <w:ilvl w:val="0"/>
          <w:numId w:val="8"/>
        </w:numPr>
        <w:tabs>
          <w:tab w:val="left" w:pos="350"/>
        </w:tabs>
        <w:spacing w:before="48" w:line="240" w:lineRule="auto"/>
        <w:rPr>
          <w:rStyle w:val="FontStyle35"/>
          <w:b/>
        </w:rPr>
      </w:pPr>
      <w:r w:rsidRPr="00964760">
        <w:rPr>
          <w:rStyle w:val="FontStyle35"/>
          <w:b/>
        </w:rPr>
        <w:t xml:space="preserve">Мероприятия </w:t>
      </w:r>
      <w:r>
        <w:rPr>
          <w:rStyle w:val="FontStyle35"/>
          <w:b/>
        </w:rPr>
        <w:t>П</w:t>
      </w:r>
      <w:r w:rsidRPr="00964760">
        <w:rPr>
          <w:rStyle w:val="FontStyle35"/>
          <w:b/>
        </w:rPr>
        <w:t xml:space="preserve">рограммы, финансовые затраты, источники финансирования. </w:t>
      </w:r>
    </w:p>
    <w:p w:rsidR="00B1680A" w:rsidRDefault="00B1680A" w:rsidP="00B1680A">
      <w:pPr>
        <w:spacing w:after="360"/>
        <w:ind w:left="567"/>
        <w:jc w:val="both"/>
        <w:rPr>
          <w:rFonts w:ascii="Times New Roman" w:hAnsi="Times New Roman"/>
        </w:rPr>
      </w:pPr>
    </w:p>
    <w:tbl>
      <w:tblPr>
        <w:tblW w:w="1049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32"/>
        <w:gridCol w:w="146"/>
        <w:gridCol w:w="583"/>
        <w:gridCol w:w="729"/>
        <w:gridCol w:w="1312"/>
        <w:gridCol w:w="834"/>
        <w:gridCol w:w="992"/>
        <w:gridCol w:w="992"/>
        <w:gridCol w:w="992"/>
        <w:gridCol w:w="1418"/>
      </w:tblGrid>
      <w:tr w:rsidR="00B1680A" w:rsidRPr="00D726F8" w:rsidTr="00B1680A">
        <w:trPr>
          <w:trHeight w:val="727"/>
        </w:trPr>
        <w:tc>
          <w:tcPr>
            <w:tcW w:w="1560" w:type="dxa"/>
            <w:vMerge w:val="restart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ind w:left="176" w:hanging="176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32" w:type="dxa"/>
            <w:vMerge w:val="restart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ГРБС</w:t>
            </w:r>
          </w:p>
        </w:tc>
        <w:tc>
          <w:tcPr>
            <w:tcW w:w="3604" w:type="dxa"/>
            <w:gridSpan w:val="5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Расходы за счет местного бюджета тыс. руб.</w:t>
            </w:r>
          </w:p>
        </w:tc>
        <w:tc>
          <w:tcPr>
            <w:tcW w:w="1418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B1680A" w:rsidRPr="00D726F8" w:rsidTr="00B1680A">
        <w:trPr>
          <w:trHeight w:val="69"/>
        </w:trPr>
        <w:tc>
          <w:tcPr>
            <w:tcW w:w="1560" w:type="dxa"/>
            <w:vMerge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B1680A" w:rsidRPr="00C43252" w:rsidRDefault="00B1680A" w:rsidP="00B47B7B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29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r w:rsidRPr="00D726F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1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ЦСР</w:t>
            </w:r>
          </w:p>
        </w:tc>
        <w:tc>
          <w:tcPr>
            <w:tcW w:w="834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  <w:r w:rsidRPr="00D726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B1680A" w:rsidRPr="00D726F8" w:rsidTr="00B1680A">
        <w:trPr>
          <w:trHeight w:val="396"/>
        </w:trPr>
        <w:tc>
          <w:tcPr>
            <w:tcW w:w="10490" w:type="dxa"/>
            <w:gridSpan w:val="11"/>
          </w:tcPr>
          <w:p w:rsidR="00B1680A" w:rsidRPr="00A36A7B" w:rsidRDefault="00B1680A" w:rsidP="00B47B7B">
            <w:pPr>
              <w:pStyle w:val="Style6"/>
              <w:widowControl/>
              <w:spacing w:line="317" w:lineRule="exact"/>
              <w:ind w:right="24" w:firstLine="709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С</w:t>
            </w:r>
            <w:r w:rsidRPr="00243893">
              <w:rPr>
                <w:color w:val="000000"/>
                <w:shd w:val="clear" w:color="auto" w:fill="FFFFFF"/>
              </w:rPr>
              <w:t xml:space="preserve">оздание условий для развития массовой физической культуры и спорта в </w:t>
            </w:r>
            <w:r>
              <w:rPr>
                <w:color w:val="000000"/>
                <w:shd w:val="clear" w:color="auto" w:fill="FFFFFF"/>
              </w:rPr>
              <w:t xml:space="preserve">муниципальном образовании </w:t>
            </w:r>
            <w:proofErr w:type="spellStart"/>
            <w:r>
              <w:rPr>
                <w:color w:val="000000"/>
                <w:shd w:val="clear" w:color="auto" w:fill="FFFFFF"/>
              </w:rPr>
              <w:t>Борский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сельсовет.</w:t>
            </w:r>
          </w:p>
        </w:tc>
      </w:tr>
      <w:tr w:rsidR="00B1680A" w:rsidRPr="007161CC" w:rsidTr="00B1680A">
        <w:trPr>
          <w:trHeight w:val="238"/>
        </w:trPr>
        <w:tc>
          <w:tcPr>
            <w:tcW w:w="10490" w:type="dxa"/>
            <w:gridSpan w:val="11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</w:pPr>
            <w:r>
              <w:t>Задачи:</w:t>
            </w:r>
          </w:p>
          <w:p w:rsidR="00B1680A" w:rsidRPr="00F52BCC" w:rsidRDefault="00B1680A" w:rsidP="00B1680A">
            <w:pPr>
              <w:pStyle w:val="Style3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 w:rsidRPr="00243893">
              <w:rPr>
                <w:color w:val="000000"/>
                <w:shd w:val="clear" w:color="auto" w:fill="FFFFFF"/>
              </w:rPr>
              <w:t xml:space="preserve">создание условий для вовлечения различных групп населения </w:t>
            </w:r>
            <w:r>
              <w:rPr>
                <w:color w:val="000000"/>
                <w:shd w:val="clear" w:color="auto" w:fill="FFFFFF"/>
              </w:rPr>
              <w:t>муниципального образования</w:t>
            </w:r>
            <w:r w:rsidRPr="00243893">
              <w:rPr>
                <w:color w:val="000000"/>
                <w:shd w:val="clear" w:color="auto" w:fill="FFFFFF"/>
              </w:rPr>
              <w:t xml:space="preserve"> к регулярным занятиям физической культурой и спортом;</w:t>
            </w:r>
          </w:p>
          <w:p w:rsidR="00B1680A" w:rsidRPr="00F52BCC" w:rsidRDefault="00B1680A" w:rsidP="00B1680A">
            <w:pPr>
              <w:pStyle w:val="Style3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 w:rsidRPr="00243893">
              <w:rPr>
                <w:color w:val="000000"/>
                <w:shd w:val="clear" w:color="auto" w:fill="FFFFFF"/>
              </w:rPr>
              <w:t xml:space="preserve"> развитие детско-юношеского, школьного спорта;</w:t>
            </w:r>
          </w:p>
          <w:p w:rsidR="00B1680A" w:rsidRPr="007161CC" w:rsidRDefault="00B1680A" w:rsidP="00B1680A">
            <w:pPr>
              <w:pStyle w:val="Style3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 w:rsidRPr="00F52BCC">
              <w:rPr>
                <w:color w:val="000000"/>
                <w:shd w:val="clear" w:color="auto" w:fill="FFFFFF"/>
              </w:rPr>
              <w:t>развитие инфраструктуры сферы физической культуры и спорта.</w:t>
            </w:r>
          </w:p>
        </w:tc>
      </w:tr>
      <w:tr w:rsidR="00B1680A" w:rsidRPr="00D726F8" w:rsidTr="00B1680A">
        <w:trPr>
          <w:trHeight w:val="400"/>
        </w:trPr>
        <w:tc>
          <w:tcPr>
            <w:tcW w:w="1560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проведения физкультурно-массовых мероприятий</w:t>
            </w:r>
          </w:p>
        </w:tc>
        <w:tc>
          <w:tcPr>
            <w:tcW w:w="1078" w:type="dxa"/>
            <w:gridSpan w:val="2"/>
          </w:tcPr>
          <w:p w:rsidR="00B1680A" w:rsidRPr="00B50E91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0300181860</w:t>
            </w:r>
          </w:p>
        </w:tc>
        <w:tc>
          <w:tcPr>
            <w:tcW w:w="834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</w:tcPr>
          <w:p w:rsidR="00B1680A" w:rsidRPr="00D726F8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наградной продукции</w:t>
            </w:r>
          </w:p>
        </w:tc>
      </w:tr>
      <w:tr w:rsidR="00B1680A" w:rsidRPr="00D726F8" w:rsidTr="00B1680A">
        <w:trPr>
          <w:trHeight w:val="400"/>
        </w:trPr>
        <w:tc>
          <w:tcPr>
            <w:tcW w:w="1560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бензина</w:t>
            </w:r>
          </w:p>
        </w:tc>
        <w:tc>
          <w:tcPr>
            <w:tcW w:w="1078" w:type="dxa"/>
            <w:gridSpan w:val="2"/>
          </w:tcPr>
          <w:p w:rsidR="00B1680A" w:rsidRPr="00B50E91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2" w:type="dxa"/>
          </w:tcPr>
          <w:p w:rsidR="00B1680A" w:rsidRPr="007C2867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0300181860</w:t>
            </w:r>
          </w:p>
        </w:tc>
        <w:tc>
          <w:tcPr>
            <w:tcW w:w="834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  <w:tc>
          <w:tcPr>
            <w:tcW w:w="992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  <w:tc>
          <w:tcPr>
            <w:tcW w:w="992" w:type="dxa"/>
          </w:tcPr>
          <w:p w:rsidR="00B1680A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  <w:tc>
          <w:tcPr>
            <w:tcW w:w="1418" w:type="dxa"/>
          </w:tcPr>
          <w:p w:rsidR="00B1680A" w:rsidRPr="00855156" w:rsidRDefault="00B1680A" w:rsidP="00B47B7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Укатывание лыжни</w:t>
            </w:r>
          </w:p>
        </w:tc>
      </w:tr>
    </w:tbl>
    <w:p w:rsidR="00B1680A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Pr="00064A7C" w:rsidRDefault="00B1680A" w:rsidP="00B1680A">
      <w:pPr>
        <w:ind w:firstLine="567"/>
        <w:jc w:val="both"/>
        <w:rPr>
          <w:rFonts w:ascii="Times New Roman" w:hAnsi="Times New Roman"/>
        </w:rPr>
      </w:pPr>
    </w:p>
    <w:p w:rsidR="00B1680A" w:rsidRDefault="00B1680A" w:rsidP="00B1680A">
      <w:pPr>
        <w:pStyle w:val="42"/>
        <w:shd w:val="clear" w:color="auto" w:fill="auto"/>
        <w:tabs>
          <w:tab w:val="left" w:pos="1065"/>
        </w:tabs>
        <w:spacing w:before="0" w:after="0" w:line="317" w:lineRule="exact"/>
      </w:pPr>
    </w:p>
    <w:sectPr w:rsidR="00B1680A" w:rsidSect="00DE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14"/>
    <w:multiLevelType w:val="hybridMultilevel"/>
    <w:tmpl w:val="F342B8E8"/>
    <w:lvl w:ilvl="0" w:tplc="00F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45B6C"/>
    <w:multiLevelType w:val="hybridMultilevel"/>
    <w:tmpl w:val="5A1434B8"/>
    <w:lvl w:ilvl="0" w:tplc="7E0630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C01CAD"/>
    <w:multiLevelType w:val="hybridMultilevel"/>
    <w:tmpl w:val="27F2E61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53C1F35"/>
    <w:multiLevelType w:val="hybridMultilevel"/>
    <w:tmpl w:val="F98C1EC4"/>
    <w:lvl w:ilvl="0" w:tplc="EDB845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6901EB8"/>
    <w:multiLevelType w:val="multilevel"/>
    <w:tmpl w:val="E290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D4628"/>
    <w:multiLevelType w:val="hybridMultilevel"/>
    <w:tmpl w:val="026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F7A93"/>
    <w:multiLevelType w:val="hybridMultilevel"/>
    <w:tmpl w:val="335A7050"/>
    <w:lvl w:ilvl="0" w:tplc="EDB8454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C4E6799"/>
    <w:multiLevelType w:val="hybridMultilevel"/>
    <w:tmpl w:val="81342C26"/>
    <w:lvl w:ilvl="0" w:tplc="B33ECA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A84258E"/>
    <w:multiLevelType w:val="hybridMultilevel"/>
    <w:tmpl w:val="07280366"/>
    <w:lvl w:ilvl="0" w:tplc="EDB8454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ACE761D"/>
    <w:multiLevelType w:val="hybridMultilevel"/>
    <w:tmpl w:val="F90E3C0A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232E"/>
    <w:rsid w:val="00091809"/>
    <w:rsid w:val="000E356C"/>
    <w:rsid w:val="001E0982"/>
    <w:rsid w:val="00232179"/>
    <w:rsid w:val="002956C7"/>
    <w:rsid w:val="00350853"/>
    <w:rsid w:val="0048438B"/>
    <w:rsid w:val="004D0296"/>
    <w:rsid w:val="006230C0"/>
    <w:rsid w:val="00661EC8"/>
    <w:rsid w:val="008938A4"/>
    <w:rsid w:val="008D232E"/>
    <w:rsid w:val="00971D4E"/>
    <w:rsid w:val="00A339EE"/>
    <w:rsid w:val="00A84F7A"/>
    <w:rsid w:val="00B1680A"/>
    <w:rsid w:val="00B32DD5"/>
    <w:rsid w:val="00BC2611"/>
    <w:rsid w:val="00C02C19"/>
    <w:rsid w:val="00C12708"/>
    <w:rsid w:val="00C90B5C"/>
    <w:rsid w:val="00DE579A"/>
    <w:rsid w:val="00E36FAD"/>
    <w:rsid w:val="00E47382"/>
    <w:rsid w:val="00EE459D"/>
    <w:rsid w:val="00EE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3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D232E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D232E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ap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3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D232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rsid w:val="008D232E"/>
    <w:rPr>
      <w:color w:val="0066CC"/>
      <w:u w:val="single"/>
    </w:rPr>
  </w:style>
  <w:style w:type="character" w:customStyle="1" w:styleId="4Exact">
    <w:name w:val="Основной текст (4) Exact"/>
    <w:basedOn w:val="41"/>
    <w:rsid w:val="008D232E"/>
  </w:style>
  <w:style w:type="character" w:customStyle="1" w:styleId="41">
    <w:name w:val="Основной текст (4)_"/>
    <w:basedOn w:val="a0"/>
    <w:link w:val="42"/>
    <w:rsid w:val="008D2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32E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Title"/>
    <w:basedOn w:val="a"/>
    <w:link w:val="a5"/>
    <w:qFormat/>
    <w:rsid w:val="008D232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8D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32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FontStyle34">
    <w:name w:val="Font Style34"/>
    <w:basedOn w:val="a0"/>
    <w:uiPriority w:val="99"/>
    <w:rsid w:val="00B168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B1680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680A"/>
    <w:pPr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B1680A"/>
    <w:pPr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4">
    <w:name w:val="Style14"/>
    <w:basedOn w:val="a"/>
    <w:uiPriority w:val="99"/>
    <w:rsid w:val="00B1680A"/>
    <w:pPr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B1680A"/>
    <w:pPr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_bor_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D1D0-C924-4D9C-A1B8-2FD3E254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6</cp:revision>
  <dcterms:created xsi:type="dcterms:W3CDTF">2021-11-10T05:15:00Z</dcterms:created>
  <dcterms:modified xsi:type="dcterms:W3CDTF">2021-12-07T07:55:00Z</dcterms:modified>
</cp:coreProperties>
</file>