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B6" w:rsidRDefault="00CA28B6" w:rsidP="00CA28B6">
      <w:pPr>
        <w:jc w:val="center"/>
      </w:pPr>
      <w:r>
        <w:rPr>
          <w:noProof/>
          <w:lang w:bidi="ar-SA"/>
        </w:rPr>
        <w:drawing>
          <wp:inline distT="0" distB="0" distL="0" distR="0">
            <wp:extent cx="561975" cy="609600"/>
            <wp:effectExtent l="19050" t="0" r="9525" b="0"/>
            <wp:docPr id="1" name="Рисунок 2" descr="1 Герб цвет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B6" w:rsidRDefault="00CA28B6" w:rsidP="00CA28B6">
      <w:pPr>
        <w:pStyle w:val="1"/>
        <w:jc w:val="center"/>
        <w:rPr>
          <w:caps/>
        </w:rPr>
      </w:pPr>
      <w:r>
        <w:rPr>
          <w:caps/>
        </w:rPr>
        <w:t>Администрация Борского сельсовета</w:t>
      </w:r>
    </w:p>
    <w:p w:rsidR="00CA28B6" w:rsidRDefault="00CA28B6" w:rsidP="00CA28B6">
      <w:pPr>
        <w:pStyle w:val="4"/>
        <w:rPr>
          <w:sz w:val="24"/>
        </w:rPr>
      </w:pPr>
      <w:r>
        <w:rPr>
          <w:sz w:val="24"/>
        </w:rPr>
        <w:t>ТуруханскОГО районА</w:t>
      </w:r>
    </w:p>
    <w:p w:rsidR="00CA28B6" w:rsidRDefault="00CA28B6" w:rsidP="00CA28B6">
      <w:pPr>
        <w:pStyle w:val="a4"/>
        <w:rPr>
          <w:sz w:val="24"/>
        </w:rPr>
      </w:pPr>
      <w:r>
        <w:rPr>
          <w:sz w:val="24"/>
        </w:rPr>
        <w:t>КРАСНОЯРСКОГО КРАЯ</w:t>
      </w:r>
    </w:p>
    <w:p w:rsidR="00CA28B6" w:rsidRDefault="00CA28B6" w:rsidP="00CA28B6">
      <w:pPr>
        <w:pStyle w:val="a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663246, Красноярский край, Туруханский район, с.Бор, ул.Кирова, д.94</w:t>
      </w:r>
    </w:p>
    <w:p w:rsidR="00CA28B6" w:rsidRDefault="00C660C3" w:rsidP="00CA28B6">
      <w:pPr>
        <w:pStyle w:val="a4"/>
        <w:rPr>
          <w:b w:val="0"/>
          <w:sz w:val="18"/>
          <w:szCs w:val="18"/>
        </w:rPr>
      </w:pPr>
      <w:r w:rsidRPr="00B12F99">
        <w:rPr>
          <w:b w:val="0"/>
          <w:sz w:val="16"/>
          <w:szCs w:val="16"/>
        </w:rPr>
        <w:t>тел</w:t>
      </w:r>
      <w:r w:rsidRPr="00A54A7E">
        <w:rPr>
          <w:b w:val="0"/>
          <w:sz w:val="16"/>
          <w:szCs w:val="16"/>
        </w:rPr>
        <w:t xml:space="preserve">., </w:t>
      </w:r>
      <w:r>
        <w:rPr>
          <w:b w:val="0"/>
          <w:sz w:val="16"/>
          <w:szCs w:val="16"/>
        </w:rPr>
        <w:t>( приемная) 8-953-593-81-62</w:t>
      </w:r>
      <w:r w:rsidR="00CA28B6">
        <w:rPr>
          <w:b w:val="0"/>
          <w:sz w:val="18"/>
          <w:szCs w:val="18"/>
        </w:rPr>
        <w:t xml:space="preserve">, </w:t>
      </w:r>
      <w:r w:rsidR="00CA28B6">
        <w:rPr>
          <w:b w:val="0"/>
          <w:sz w:val="18"/>
          <w:szCs w:val="18"/>
          <w:lang w:val="en-US"/>
        </w:rPr>
        <w:t>email</w:t>
      </w:r>
      <w:r w:rsidR="00CA28B6">
        <w:rPr>
          <w:b w:val="0"/>
          <w:sz w:val="18"/>
          <w:szCs w:val="18"/>
        </w:rPr>
        <w:t xml:space="preserve">: </w:t>
      </w:r>
      <w:hyperlink r:id="rId8" w:history="1">
        <w:r w:rsidR="00CA28B6">
          <w:rPr>
            <w:rStyle w:val="a3"/>
            <w:b w:val="0"/>
            <w:sz w:val="18"/>
            <w:szCs w:val="18"/>
            <w:lang w:val="en-US"/>
          </w:rPr>
          <w:t>secretary</w:t>
        </w:r>
        <w:r w:rsidR="00CA28B6">
          <w:rPr>
            <w:rStyle w:val="a3"/>
            <w:b w:val="0"/>
            <w:sz w:val="18"/>
            <w:szCs w:val="18"/>
          </w:rPr>
          <w:t>_</w:t>
        </w:r>
        <w:r w:rsidR="00CA28B6">
          <w:rPr>
            <w:rStyle w:val="a3"/>
            <w:b w:val="0"/>
            <w:sz w:val="18"/>
            <w:szCs w:val="18"/>
            <w:lang w:val="en-US"/>
          </w:rPr>
          <w:t>bor</w:t>
        </w:r>
        <w:r w:rsidR="00CA28B6">
          <w:rPr>
            <w:rStyle w:val="a3"/>
            <w:b w:val="0"/>
            <w:sz w:val="18"/>
            <w:szCs w:val="18"/>
          </w:rPr>
          <w:t>_</w:t>
        </w:r>
        <w:r w:rsidR="00CA28B6">
          <w:rPr>
            <w:rStyle w:val="a3"/>
            <w:b w:val="0"/>
            <w:sz w:val="18"/>
            <w:szCs w:val="18"/>
            <w:lang w:val="en-US"/>
          </w:rPr>
          <w:t>ss</w:t>
        </w:r>
        <w:r w:rsidR="00CA28B6">
          <w:rPr>
            <w:rStyle w:val="a3"/>
            <w:b w:val="0"/>
            <w:sz w:val="18"/>
            <w:szCs w:val="18"/>
          </w:rPr>
          <w:t>@</w:t>
        </w:r>
        <w:r w:rsidR="00CA28B6">
          <w:rPr>
            <w:rStyle w:val="a3"/>
            <w:b w:val="0"/>
            <w:sz w:val="18"/>
            <w:szCs w:val="18"/>
            <w:lang w:val="en-US"/>
          </w:rPr>
          <w:t>mail</w:t>
        </w:r>
        <w:r w:rsidR="00CA28B6">
          <w:rPr>
            <w:rStyle w:val="a3"/>
            <w:b w:val="0"/>
            <w:sz w:val="18"/>
            <w:szCs w:val="18"/>
          </w:rPr>
          <w:t>.</w:t>
        </w:r>
        <w:r w:rsidR="00CA28B6">
          <w:rPr>
            <w:rStyle w:val="a3"/>
            <w:b w:val="0"/>
            <w:sz w:val="18"/>
            <w:szCs w:val="18"/>
            <w:lang w:val="en-US"/>
          </w:rPr>
          <w:t>ru</w:t>
        </w:r>
      </w:hyperlink>
      <w:r w:rsidR="00CA28B6">
        <w:rPr>
          <w:b w:val="0"/>
          <w:sz w:val="18"/>
          <w:szCs w:val="18"/>
        </w:rPr>
        <w:t xml:space="preserve"> </w:t>
      </w:r>
    </w:p>
    <w:p w:rsidR="00CA28B6" w:rsidRDefault="00CA28B6" w:rsidP="00CA28B6">
      <w:pPr>
        <w:pStyle w:val="a4"/>
        <w:pBdr>
          <w:bottom w:val="single" w:sz="12" w:space="1" w:color="auto"/>
        </w:pBd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ОКПО:04094297, ОГРН:1022401069030, ИНН/КПП:2437002394/243701001</w:t>
      </w:r>
    </w:p>
    <w:p w:rsidR="00CA28B6" w:rsidRDefault="00CA28B6" w:rsidP="00CA28B6">
      <w:pPr>
        <w:tabs>
          <w:tab w:val="left" w:pos="8520"/>
        </w:tabs>
        <w:jc w:val="center"/>
      </w:pPr>
    </w:p>
    <w:p w:rsidR="00CA28B6" w:rsidRPr="00544BE5" w:rsidRDefault="00CA28B6" w:rsidP="00CA2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E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A28B6" w:rsidRPr="00544BE5" w:rsidRDefault="00CA28B6" w:rsidP="00CA2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8B6" w:rsidRPr="00544BE5" w:rsidRDefault="00CA28B6" w:rsidP="00CA28B6">
      <w:pPr>
        <w:ind w:right="-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E5">
        <w:rPr>
          <w:rFonts w:ascii="Times New Roman" w:hAnsi="Times New Roman" w:cs="Times New Roman"/>
          <w:b/>
          <w:sz w:val="28"/>
          <w:szCs w:val="28"/>
        </w:rPr>
        <w:t>п. Бор</w:t>
      </w:r>
    </w:p>
    <w:p w:rsidR="00CA28B6" w:rsidRPr="00544BE5" w:rsidRDefault="00CA28B6" w:rsidP="00CA2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8B6" w:rsidRDefault="00002827" w:rsidP="00CA28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C675D">
        <w:rPr>
          <w:rFonts w:ascii="Times New Roman" w:hAnsi="Times New Roman" w:cs="Times New Roman"/>
          <w:b/>
          <w:sz w:val="28"/>
          <w:szCs w:val="28"/>
        </w:rPr>
        <w:t>4</w:t>
      </w:r>
      <w:r w:rsidR="00CA28B6">
        <w:rPr>
          <w:rFonts w:ascii="Times New Roman" w:hAnsi="Times New Roman" w:cs="Times New Roman"/>
          <w:b/>
          <w:sz w:val="28"/>
          <w:szCs w:val="28"/>
        </w:rPr>
        <w:t>.</w:t>
      </w:r>
      <w:r w:rsidR="006C1AA8">
        <w:rPr>
          <w:rFonts w:ascii="Times New Roman" w:hAnsi="Times New Roman" w:cs="Times New Roman"/>
          <w:b/>
          <w:sz w:val="28"/>
          <w:szCs w:val="28"/>
        </w:rPr>
        <w:t>11</w:t>
      </w:r>
      <w:r w:rsidR="00CA28B6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070CB">
        <w:rPr>
          <w:rFonts w:ascii="Times New Roman" w:hAnsi="Times New Roman" w:cs="Times New Roman"/>
          <w:b/>
          <w:sz w:val="28"/>
          <w:szCs w:val="28"/>
        </w:rPr>
        <w:t>3</w:t>
      </w:r>
      <w:r w:rsidR="00CA28B6" w:rsidRPr="00544B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070CB">
        <w:rPr>
          <w:rFonts w:ascii="Times New Roman" w:hAnsi="Times New Roman" w:cs="Times New Roman"/>
          <w:b/>
          <w:sz w:val="28"/>
          <w:szCs w:val="28"/>
        </w:rPr>
        <w:t>21</w:t>
      </w:r>
      <w:r w:rsidR="00CA28B6">
        <w:rPr>
          <w:rFonts w:ascii="Times New Roman" w:hAnsi="Times New Roman" w:cs="Times New Roman"/>
          <w:b/>
          <w:sz w:val="28"/>
          <w:szCs w:val="28"/>
        </w:rPr>
        <w:t>-П</w:t>
      </w:r>
    </w:p>
    <w:p w:rsidR="00CA28B6" w:rsidRPr="00544BE5" w:rsidRDefault="00CA28B6" w:rsidP="00CA28B6">
      <w:pPr>
        <w:rPr>
          <w:rFonts w:ascii="Times New Roman" w:hAnsi="Times New Roman" w:cs="Times New Roman"/>
          <w:b/>
          <w:sz w:val="28"/>
          <w:szCs w:val="28"/>
        </w:rPr>
      </w:pPr>
    </w:p>
    <w:p w:rsidR="00CA28B6" w:rsidRPr="00CA28B6" w:rsidRDefault="00CA28B6" w:rsidP="00CA28B6">
      <w:pPr>
        <w:pStyle w:val="42"/>
        <w:shd w:val="clear" w:color="auto" w:fill="auto"/>
        <w:spacing w:before="0" w:after="304" w:line="322" w:lineRule="exact"/>
      </w:pPr>
      <w:r w:rsidRPr="00CA28B6">
        <w:t>Об утверждении муниципальной программы</w:t>
      </w:r>
      <w:r w:rsidR="00C660C3">
        <w:t xml:space="preserve"> </w:t>
      </w:r>
      <w:r w:rsidRPr="00CA28B6">
        <w:t>"Молодежь муниципального образ</w:t>
      </w:r>
      <w:r w:rsidR="006C1AA8">
        <w:t>ования Борский сельсовет на 202</w:t>
      </w:r>
      <w:r w:rsidR="003070CB">
        <w:t>4</w:t>
      </w:r>
      <w:r w:rsidR="00002827">
        <w:t>-202</w:t>
      </w:r>
      <w:r w:rsidR="003070CB">
        <w:t>6</w:t>
      </w:r>
      <w:r w:rsidRPr="00CA28B6">
        <w:t xml:space="preserve"> годы "</w:t>
      </w:r>
    </w:p>
    <w:p w:rsidR="00CA28B6" w:rsidRDefault="00CA28B6" w:rsidP="00CA28B6">
      <w:pPr>
        <w:pStyle w:val="42"/>
        <w:shd w:val="clear" w:color="auto" w:fill="auto"/>
        <w:spacing w:before="0" w:after="300" w:line="317" w:lineRule="exact"/>
        <w:ind w:firstLine="740"/>
      </w:pPr>
      <w:r>
        <w:t>В соответствии с постановлением Правительства Российской Федерации от 10.02.2017 г.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постановлением Администрации Борского сельсовета № 144-п от 06.11.2019 г. "Об утверждении Порядка принятия решений о разработке муниципальных программ Борского сельсовета, их формирования и реализации", руководствуясь ст.ст. 17, 20 Устава Борского сельсовета, Туруханского района, Красноярского края</w:t>
      </w:r>
    </w:p>
    <w:p w:rsidR="00CA28B6" w:rsidRDefault="00CA28B6" w:rsidP="00CA28B6">
      <w:pPr>
        <w:pStyle w:val="42"/>
        <w:shd w:val="clear" w:color="auto" w:fill="auto"/>
        <w:spacing w:before="0" w:after="0" w:line="317" w:lineRule="exact"/>
        <w:ind w:left="1080"/>
        <w:jc w:val="left"/>
      </w:pPr>
      <w:r>
        <w:t>ПОСТАНОВЛЯЮ:</w:t>
      </w:r>
    </w:p>
    <w:p w:rsidR="00CA28B6" w:rsidRPr="00CA28B6" w:rsidRDefault="00CA28B6" w:rsidP="00CA28B6">
      <w:pPr>
        <w:pStyle w:val="42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 w:line="317" w:lineRule="exact"/>
        <w:ind w:firstLine="740"/>
      </w:pPr>
      <w:r w:rsidRPr="00CA28B6">
        <w:t xml:space="preserve">Утвердить муниципальную </w:t>
      </w:r>
      <w:r w:rsidR="00C660C3">
        <w:t>программу "</w:t>
      </w:r>
      <w:r w:rsidRPr="00CA28B6">
        <w:t>Молодежь муниципального образ</w:t>
      </w:r>
      <w:r w:rsidR="00C660C3">
        <w:t>ования Борский сельсовет на 202</w:t>
      </w:r>
      <w:r w:rsidR="00203115">
        <w:t>4</w:t>
      </w:r>
      <w:r w:rsidR="00C660C3">
        <w:t>-202</w:t>
      </w:r>
      <w:r w:rsidR="00203115">
        <w:t>6 годы</w:t>
      </w:r>
      <w:r w:rsidRPr="00CA28B6">
        <w:t>" (Приложение № 1);</w:t>
      </w:r>
    </w:p>
    <w:p w:rsidR="00CA28B6" w:rsidRDefault="00CA28B6" w:rsidP="00CA28B6">
      <w:pPr>
        <w:pStyle w:val="42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0" w:line="317" w:lineRule="exact"/>
        <w:ind w:firstLine="740"/>
      </w:pPr>
      <w:r>
        <w:t>Настоящее постановление вступает в силу с момента подписания</w:t>
      </w:r>
      <w:r>
        <w:rPr>
          <w:lang w:bidi="en-US"/>
        </w:rPr>
        <w:t>;</w:t>
      </w:r>
    </w:p>
    <w:p w:rsidR="006C1AA8" w:rsidRDefault="006C1AA8" w:rsidP="006C1AA8">
      <w:pPr>
        <w:pStyle w:val="42"/>
        <w:numPr>
          <w:ilvl w:val="0"/>
          <w:numId w:val="1"/>
        </w:numPr>
        <w:shd w:val="clear" w:color="auto" w:fill="auto"/>
        <w:tabs>
          <w:tab w:val="left" w:pos="1026"/>
        </w:tabs>
        <w:spacing w:before="0" w:after="0" w:line="317" w:lineRule="exact"/>
        <w:ind w:firstLine="740"/>
        <w:jc w:val="left"/>
      </w:pPr>
      <w:r>
        <w:t xml:space="preserve">Считать утратившими силу постановления Борского сельсовета № </w:t>
      </w:r>
      <w:r w:rsidR="00002827">
        <w:t>1</w:t>
      </w:r>
      <w:r w:rsidR="00203115">
        <w:t>67</w:t>
      </w:r>
      <w:r>
        <w:t>-</w:t>
      </w:r>
      <w:r w:rsidR="00BC675D">
        <w:t>П</w:t>
      </w:r>
      <w:r>
        <w:t xml:space="preserve"> от </w:t>
      </w:r>
      <w:r w:rsidR="00BC675D">
        <w:t>1</w:t>
      </w:r>
      <w:r w:rsidR="00203115">
        <w:t>4</w:t>
      </w:r>
      <w:r w:rsidR="00002827">
        <w:t>.11.202</w:t>
      </w:r>
      <w:r w:rsidR="00203115">
        <w:t>2</w:t>
      </w:r>
      <w:r>
        <w:t xml:space="preserve"> г.;</w:t>
      </w:r>
    </w:p>
    <w:p w:rsidR="00CA28B6" w:rsidRDefault="0031472D" w:rsidP="00CA28B6">
      <w:pPr>
        <w:pStyle w:val="42"/>
        <w:numPr>
          <w:ilvl w:val="0"/>
          <w:numId w:val="1"/>
        </w:numPr>
        <w:shd w:val="clear" w:color="auto" w:fill="auto"/>
        <w:tabs>
          <w:tab w:val="left" w:pos="1060"/>
        </w:tabs>
        <w:spacing w:before="0" w:after="0" w:line="317" w:lineRule="exact"/>
        <w:ind w:firstLine="740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pt;margin-top:77.1pt;width:162pt;height:14pt;z-index:-251656192;mso-wrap-distance-left:5pt;mso-wrap-distance-right:47.5pt;mso-wrap-distance-bottom:48.55pt;mso-position-horizontal-relative:margin" filled="f" stroked="f">
            <v:textbox style="mso-fit-shape-to-text:t" inset="0,0,0,0">
              <w:txbxContent>
                <w:p w:rsidR="00064B31" w:rsidRDefault="00064B31" w:rsidP="00CA28B6">
                  <w:pPr>
                    <w:pStyle w:val="4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4Exact"/>
                    </w:rPr>
                    <w:t>И.о. Главы Борского сельсовета</w:t>
                  </w:r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27" type="#_x0000_t202" style="position:absolute;left:0;text-align:left;margin-left:375.6pt;margin-top:77.1pt;width:80.4pt;height:14pt;z-index:-251655168;mso-wrap-distance-left:5pt;mso-wrap-distance-right:12.5pt;mso-wrap-distance-bottom:48.65pt;mso-position-horizontal-relative:margin" filled="f" stroked="f">
            <v:textbox style="mso-fit-shape-to-text:t" inset="0,0,0,0">
              <w:txbxContent>
                <w:p w:rsidR="00064B31" w:rsidRDefault="00064B31" w:rsidP="00CA28B6">
                  <w:pPr>
                    <w:pStyle w:val="4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t>Е.А. Вегелин</w:t>
                  </w:r>
                </w:p>
              </w:txbxContent>
            </v:textbox>
            <w10:wrap type="topAndBottom" anchorx="margin"/>
          </v:shape>
        </w:pict>
      </w:r>
      <w:r w:rsidR="00CA28B6">
        <w:t>Контроль за исполнением настоящего постановления оставляю за собой.</w:t>
      </w:r>
      <w:r w:rsidR="00CA28B6">
        <w:br w:type="page"/>
      </w:r>
    </w:p>
    <w:p w:rsidR="001220A6" w:rsidRDefault="001220A6" w:rsidP="001220A6">
      <w:pPr>
        <w:pStyle w:val="22"/>
        <w:shd w:val="clear" w:color="auto" w:fill="auto"/>
        <w:spacing w:after="4031"/>
        <w:ind w:left="6237" w:right="20" w:firstLine="0"/>
        <w:jc w:val="left"/>
      </w:pPr>
      <w:r>
        <w:lastRenderedPageBreak/>
        <w:t>Приложение № 1 к постановлению</w:t>
      </w:r>
      <w:r>
        <w:br/>
        <w:t>Администрации Борского</w:t>
      </w:r>
      <w:r>
        <w:br/>
        <w:t xml:space="preserve">сельсовета от </w:t>
      </w:r>
      <w:r w:rsidR="00002827">
        <w:t>1</w:t>
      </w:r>
      <w:r w:rsidR="00013F4E">
        <w:t>4</w:t>
      </w:r>
      <w:r w:rsidR="00002827">
        <w:t>.11.202</w:t>
      </w:r>
      <w:r w:rsidR="001D582A">
        <w:t>3</w:t>
      </w:r>
      <w:r>
        <w:t xml:space="preserve"> №</w:t>
      </w:r>
      <w:r w:rsidR="00002827">
        <w:t>1</w:t>
      </w:r>
      <w:r w:rsidR="001D582A">
        <w:t>21</w:t>
      </w:r>
      <w:r w:rsidR="00187DCF">
        <w:t>-П</w:t>
      </w:r>
    </w:p>
    <w:p w:rsidR="001220A6" w:rsidRDefault="001220A6" w:rsidP="001220A6">
      <w:pPr>
        <w:tabs>
          <w:tab w:val="left" w:pos="538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  <w:lang w:eastAsia="en-US"/>
        </w:rPr>
      </w:pPr>
    </w:p>
    <w:p w:rsidR="001220A6" w:rsidRDefault="001220A6" w:rsidP="001220A6">
      <w:pPr>
        <w:tabs>
          <w:tab w:val="left" w:pos="538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  <w:lang w:eastAsia="en-US"/>
        </w:rPr>
      </w:pPr>
    </w:p>
    <w:p w:rsidR="001220A6" w:rsidRDefault="001220A6" w:rsidP="001220A6">
      <w:pPr>
        <w:tabs>
          <w:tab w:val="left" w:pos="538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  <w:lang w:eastAsia="en-US"/>
        </w:rPr>
      </w:pPr>
    </w:p>
    <w:p w:rsidR="001220A6" w:rsidRDefault="001220A6" w:rsidP="001220A6">
      <w:pPr>
        <w:tabs>
          <w:tab w:val="left" w:pos="538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  <w:lang w:eastAsia="en-US"/>
        </w:rPr>
      </w:pPr>
    </w:p>
    <w:p w:rsidR="001220A6" w:rsidRPr="001220A6" w:rsidRDefault="001220A6" w:rsidP="001220A6">
      <w:pPr>
        <w:tabs>
          <w:tab w:val="left" w:pos="538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30"/>
          <w:szCs w:val="30"/>
          <w:lang w:eastAsia="en-US"/>
        </w:rPr>
      </w:pPr>
    </w:p>
    <w:p w:rsidR="001220A6" w:rsidRPr="001220A6" w:rsidRDefault="001220A6" w:rsidP="001220A6">
      <w:pPr>
        <w:pStyle w:val="ConsPlusTitle"/>
        <w:ind w:left="709"/>
        <w:jc w:val="center"/>
        <w:rPr>
          <w:sz w:val="26"/>
          <w:szCs w:val="26"/>
        </w:rPr>
      </w:pPr>
      <w:r w:rsidRPr="001220A6">
        <w:rPr>
          <w:sz w:val="26"/>
          <w:szCs w:val="26"/>
        </w:rPr>
        <w:t>МУНИЦИПАЛЬНАЯ ЦЕЛЕВАЯ ПРОГРАММА</w:t>
      </w:r>
    </w:p>
    <w:p w:rsidR="001220A6" w:rsidRPr="001220A6" w:rsidRDefault="001220A6" w:rsidP="001220A6">
      <w:pPr>
        <w:pStyle w:val="ConsPlusTitle"/>
        <w:ind w:left="709"/>
        <w:jc w:val="center"/>
        <w:rPr>
          <w:sz w:val="26"/>
          <w:szCs w:val="26"/>
        </w:rPr>
      </w:pPr>
      <w:r w:rsidRPr="001220A6">
        <w:rPr>
          <w:sz w:val="26"/>
          <w:szCs w:val="26"/>
        </w:rPr>
        <w:t>«МОЛОДЕЖЬ МУНИЦИПАЛЬНОГО ОБРАЗ</w:t>
      </w:r>
      <w:r w:rsidR="00002827">
        <w:rPr>
          <w:sz w:val="26"/>
          <w:szCs w:val="26"/>
        </w:rPr>
        <w:t>ОВАНИЯ БОРСКИЙ СЕЛЬСОВЕТ НА 202</w:t>
      </w:r>
      <w:r w:rsidR="001D582A">
        <w:rPr>
          <w:sz w:val="26"/>
          <w:szCs w:val="26"/>
        </w:rPr>
        <w:t>4</w:t>
      </w:r>
      <w:r w:rsidR="00002827">
        <w:rPr>
          <w:sz w:val="26"/>
          <w:szCs w:val="26"/>
        </w:rPr>
        <w:t>-202</w:t>
      </w:r>
      <w:r w:rsidR="001D582A">
        <w:rPr>
          <w:sz w:val="26"/>
          <w:szCs w:val="26"/>
        </w:rPr>
        <w:t>6</w:t>
      </w:r>
      <w:r w:rsidRPr="001220A6">
        <w:rPr>
          <w:sz w:val="26"/>
          <w:szCs w:val="26"/>
        </w:rPr>
        <w:t xml:space="preserve"> ГОДЫ»</w:t>
      </w: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outlineLvl w:val="1"/>
        <w:rPr>
          <w:szCs w:val="24"/>
        </w:rPr>
      </w:pPr>
    </w:p>
    <w:p w:rsidR="001220A6" w:rsidRPr="001220A6" w:rsidRDefault="001220A6" w:rsidP="001220A6">
      <w:pPr>
        <w:pStyle w:val="ConsPlusNormal"/>
        <w:outlineLvl w:val="1"/>
        <w:rPr>
          <w:szCs w:val="24"/>
        </w:rPr>
      </w:pPr>
    </w:p>
    <w:p w:rsidR="00442BFE" w:rsidRDefault="00442BFE" w:rsidP="001220A6">
      <w:pPr>
        <w:pStyle w:val="ConsPlusNormal"/>
        <w:ind w:left="709"/>
        <w:jc w:val="center"/>
        <w:outlineLvl w:val="1"/>
        <w:rPr>
          <w:b/>
          <w:szCs w:val="24"/>
        </w:rPr>
      </w:pPr>
    </w:p>
    <w:p w:rsidR="00442BFE" w:rsidRDefault="00442BFE" w:rsidP="001220A6">
      <w:pPr>
        <w:pStyle w:val="ConsPlusNormal"/>
        <w:ind w:left="709"/>
        <w:jc w:val="center"/>
        <w:outlineLvl w:val="1"/>
        <w:rPr>
          <w:b/>
          <w:szCs w:val="24"/>
        </w:rPr>
      </w:pPr>
    </w:p>
    <w:p w:rsidR="001220A6" w:rsidRPr="001220A6" w:rsidRDefault="001220A6" w:rsidP="001220A6">
      <w:pPr>
        <w:pStyle w:val="ConsPlusNormal"/>
        <w:ind w:left="709"/>
        <w:jc w:val="center"/>
        <w:outlineLvl w:val="1"/>
        <w:rPr>
          <w:b/>
          <w:szCs w:val="24"/>
        </w:rPr>
      </w:pPr>
      <w:r w:rsidRPr="001220A6">
        <w:rPr>
          <w:b/>
          <w:szCs w:val="24"/>
        </w:rPr>
        <w:lastRenderedPageBreak/>
        <w:t>Паспорт муниципальной программы</w:t>
      </w:r>
    </w:p>
    <w:p w:rsidR="001220A6" w:rsidRPr="001220A6" w:rsidRDefault="001220A6" w:rsidP="001220A6">
      <w:pPr>
        <w:pStyle w:val="ConsPlusNormal"/>
        <w:ind w:left="709"/>
        <w:jc w:val="both"/>
        <w:rPr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22"/>
        <w:gridCol w:w="6894"/>
      </w:tblGrid>
      <w:tr w:rsidR="001220A6" w:rsidRPr="001220A6" w:rsidTr="00442BFE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rPr>
                <w:szCs w:val="24"/>
              </w:rPr>
            </w:pPr>
            <w:r w:rsidRPr="001220A6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1D582A">
            <w:pPr>
              <w:pStyle w:val="ConsPlusNormal"/>
              <w:rPr>
                <w:szCs w:val="24"/>
              </w:rPr>
            </w:pPr>
            <w:r w:rsidRPr="001220A6">
              <w:rPr>
                <w:szCs w:val="24"/>
              </w:rPr>
              <w:t>«</w:t>
            </w:r>
            <w:r>
              <w:rPr>
                <w:szCs w:val="24"/>
              </w:rPr>
              <w:t>Молодежь муниципального образ</w:t>
            </w:r>
            <w:r w:rsidR="00C660C3">
              <w:rPr>
                <w:szCs w:val="24"/>
              </w:rPr>
              <w:t>ования Борский сельсовет на 202</w:t>
            </w:r>
            <w:r w:rsidR="001D582A">
              <w:rPr>
                <w:szCs w:val="24"/>
              </w:rPr>
              <w:t>4</w:t>
            </w:r>
            <w:r w:rsidR="00C660C3">
              <w:rPr>
                <w:szCs w:val="24"/>
              </w:rPr>
              <w:t>-202</w:t>
            </w:r>
            <w:r w:rsidR="001D582A">
              <w:rPr>
                <w:szCs w:val="24"/>
              </w:rPr>
              <w:t>6</w:t>
            </w:r>
            <w:r>
              <w:rPr>
                <w:szCs w:val="24"/>
              </w:rPr>
              <w:t xml:space="preserve"> годы»</w:t>
            </w:r>
            <w:r w:rsidRPr="001220A6">
              <w:rPr>
                <w:szCs w:val="24"/>
              </w:rPr>
              <w:t xml:space="preserve"> (далее – Программа)</w:t>
            </w:r>
          </w:p>
        </w:tc>
      </w:tr>
      <w:tr w:rsidR="001220A6" w:rsidRPr="001220A6" w:rsidTr="00442BFE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Ответственные</w:t>
            </w:r>
            <w:r w:rsidRPr="001220A6">
              <w:rPr>
                <w:szCs w:val="24"/>
              </w:rPr>
              <w:t xml:space="preserve"> испол</w:t>
            </w:r>
            <w:r>
              <w:rPr>
                <w:szCs w:val="24"/>
              </w:rPr>
              <w:t>нители</w:t>
            </w:r>
            <w:r w:rsidRPr="001220A6">
              <w:rPr>
                <w:szCs w:val="24"/>
              </w:rPr>
              <w:t xml:space="preserve"> Программы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B6736E" w:rsidP="00B6736E">
            <w:pPr>
              <w:spacing w:after="120"/>
            </w:pPr>
            <w:r>
              <w:rPr>
                <w:rFonts w:ascii="Times New Roman" w:hAnsi="Times New Roman" w:cs="Times New Roman"/>
              </w:rPr>
              <w:t>МККДУ «Молодежный Спортивно-Досуговый Центр» в п. Бор, МКУК «Сельский Дом культуры п. Бор»</w:t>
            </w:r>
          </w:p>
        </w:tc>
      </w:tr>
      <w:tr w:rsidR="001220A6" w:rsidRPr="001220A6" w:rsidTr="00442BFE">
        <w:tc>
          <w:tcPr>
            <w:tcW w:w="17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Соисполнители Программы</w:t>
            </w:r>
          </w:p>
        </w:tc>
        <w:tc>
          <w:tcPr>
            <w:tcW w:w="3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0A6" w:rsidRPr="001220A6" w:rsidRDefault="00B6736E" w:rsidP="00442BF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1220A6" w:rsidRPr="001220A6" w:rsidTr="00442BFE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Структура Программы, перечень подпрограмм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B6736E" w:rsidP="00442BF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1220A6" w:rsidRPr="001220A6" w:rsidTr="00442BFE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Цель Программы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создание условий для реализации и развития потенциала молодежи, повышения уровня ее конкурентоспособности во всех сферах общественной жизни</w:t>
            </w:r>
          </w:p>
        </w:tc>
      </w:tr>
      <w:tr w:rsidR="001220A6" w:rsidRPr="001220A6" w:rsidTr="00442BFE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Задачи Программы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 xml:space="preserve">вовлечение молодежи </w:t>
            </w:r>
            <w:r w:rsidR="00B6736E">
              <w:rPr>
                <w:szCs w:val="24"/>
              </w:rPr>
              <w:t>муниципального образования Борский сельсовет</w:t>
            </w:r>
            <w:r w:rsidRPr="001220A6">
              <w:rPr>
                <w:szCs w:val="24"/>
              </w:rPr>
              <w:t xml:space="preserve"> в позитивные социальные практики;</w:t>
            </w:r>
          </w:p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развитие инфраструктурного пространства отрасли «Молодежная политика», повышение конкурентоспособности муниципальных учреждений;</w:t>
            </w:r>
          </w:p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 xml:space="preserve">привлечение молодежи к решению актуальных проблем </w:t>
            </w:r>
            <w:r w:rsidR="00B6736E">
              <w:rPr>
                <w:szCs w:val="24"/>
              </w:rPr>
              <w:t>муниципального образования Борский сельсовет</w:t>
            </w:r>
            <w:r w:rsidRPr="001220A6">
              <w:rPr>
                <w:szCs w:val="24"/>
              </w:rPr>
              <w:t>;</w:t>
            </w:r>
          </w:p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создание механизмов формирования целостной системы продвижения инициативной и талантливой молодежи, а также продуктов ее позитивной, экономической, творческой и иной деятельности;</w:t>
            </w:r>
          </w:p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формирование в молодежной среде высокого уровня патриотического сознания и гражданской ответственности;</w:t>
            </w:r>
          </w:p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обеспечение информирования молодежи о мероприятиях и проектах, направленных на развитие потенциала молодого человека;</w:t>
            </w:r>
            <w:r w:rsidRPr="001220A6">
              <w:rPr>
                <w:szCs w:val="24"/>
              </w:rPr>
              <w:br/>
              <w:t>формирование ценностей здорового образа жизни;</w:t>
            </w:r>
          </w:p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обеспечение эффективного, ответственного и прозрачного управления ресурсами в рамках реализации Программы.</w:t>
            </w:r>
          </w:p>
        </w:tc>
      </w:tr>
      <w:tr w:rsidR="001220A6" w:rsidRPr="001220A6" w:rsidTr="00442BFE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Сроки реализации Программы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C660C3" w:rsidP="001D582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1D582A">
              <w:rPr>
                <w:szCs w:val="24"/>
              </w:rPr>
              <w:t>4</w:t>
            </w:r>
            <w:r>
              <w:rPr>
                <w:szCs w:val="24"/>
              </w:rPr>
              <w:t xml:space="preserve"> год и плановый период 202</w:t>
            </w:r>
            <w:r w:rsidR="001D582A">
              <w:rPr>
                <w:szCs w:val="24"/>
              </w:rPr>
              <w:t>5</w:t>
            </w:r>
            <w:r>
              <w:rPr>
                <w:szCs w:val="24"/>
              </w:rPr>
              <w:t xml:space="preserve"> – 202</w:t>
            </w:r>
            <w:r w:rsidR="001D582A">
              <w:rPr>
                <w:szCs w:val="24"/>
              </w:rPr>
              <w:t>6</w:t>
            </w:r>
            <w:r w:rsidR="001220A6" w:rsidRPr="001220A6">
              <w:rPr>
                <w:szCs w:val="24"/>
              </w:rPr>
              <w:t xml:space="preserve"> годов</w:t>
            </w:r>
          </w:p>
        </w:tc>
      </w:tr>
      <w:tr w:rsidR="001220A6" w:rsidRPr="001220A6" w:rsidTr="00442BFE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rPr>
                <w:szCs w:val="24"/>
              </w:rPr>
            </w:pPr>
            <w:r w:rsidRPr="001220A6">
              <w:rPr>
                <w:szCs w:val="24"/>
              </w:rPr>
              <w:t>Целевые индикаторы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rPr>
                <w:szCs w:val="24"/>
              </w:rPr>
            </w:pPr>
            <w:r w:rsidRPr="001220A6">
              <w:rPr>
                <w:szCs w:val="24"/>
              </w:rPr>
              <w:t xml:space="preserve">доля молодежи </w:t>
            </w:r>
            <w:r w:rsidR="00B6736E">
              <w:rPr>
                <w:szCs w:val="24"/>
              </w:rPr>
              <w:t>муниципального образования Борский сельсовет</w:t>
            </w:r>
            <w:r w:rsidRPr="001220A6">
              <w:rPr>
                <w:szCs w:val="24"/>
              </w:rPr>
              <w:t>, вовлеченной в деятельность отрасли «Молодежная политика» возрастет;</w:t>
            </w:r>
          </w:p>
          <w:p w:rsidR="001220A6" w:rsidRPr="001220A6" w:rsidRDefault="001220A6" w:rsidP="00B6736E">
            <w:pPr>
              <w:rPr>
                <w:rFonts w:ascii="Times New Roman" w:hAnsi="Times New Roman" w:cs="Times New Roma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3"/>
            <w:bookmarkStart w:id="4" w:name="OLE_LINK2"/>
            <w:r w:rsidRPr="001220A6">
              <w:rPr>
                <w:rFonts w:ascii="Times New Roman" w:hAnsi="Times New Roman" w:cs="Times New Roman"/>
              </w:rPr>
              <w:t xml:space="preserve">доля жителей </w:t>
            </w:r>
            <w:r w:rsidR="00B6736E">
              <w:rPr>
                <w:rFonts w:ascii="Times New Roman" w:hAnsi="Times New Roman" w:cs="Times New Roman"/>
              </w:rPr>
              <w:t>муниципального образования Борский сельсовет</w:t>
            </w:r>
            <w:r w:rsidRPr="001220A6">
              <w:rPr>
                <w:rFonts w:ascii="Times New Roman" w:hAnsi="Times New Roman" w:cs="Times New Roman"/>
              </w:rPr>
              <w:t xml:space="preserve"> в возрасте от 14 до 30 лет, являющихся подписчиками информационных материалов учреждений молодежной политики в информационно-телекоммуникационной сети Интернет возрастет. 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1220A6" w:rsidRPr="001220A6" w:rsidTr="00442BFE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B32C4C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B32C4C">
              <w:rPr>
                <w:szCs w:val="24"/>
              </w:rPr>
              <w:t>Объемы бюджетных ассигнований Программы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6" w:rsidRPr="00287328" w:rsidRDefault="00784036" w:rsidP="00784036">
            <w:pPr>
              <w:jc w:val="both"/>
              <w:rPr>
                <w:rStyle w:val="FontStyle35"/>
                <w:sz w:val="24"/>
              </w:rPr>
            </w:pPr>
            <w:r w:rsidRPr="00287328">
              <w:rPr>
                <w:rStyle w:val="FontStyle35"/>
                <w:sz w:val="24"/>
              </w:rPr>
              <w:t>Общий объем финансирования:</w:t>
            </w:r>
          </w:p>
          <w:p w:rsidR="00784036" w:rsidRPr="00287328" w:rsidRDefault="00784036" w:rsidP="00784036">
            <w:pPr>
              <w:jc w:val="both"/>
              <w:rPr>
                <w:rStyle w:val="FontStyle35"/>
                <w:sz w:val="24"/>
              </w:rPr>
            </w:pPr>
            <w:r w:rsidRPr="00287328">
              <w:rPr>
                <w:rStyle w:val="FontStyle35"/>
                <w:sz w:val="24"/>
              </w:rPr>
              <w:t xml:space="preserve"> за счет средств </w:t>
            </w:r>
            <w:r>
              <w:rPr>
                <w:rStyle w:val="FontStyle35"/>
                <w:sz w:val="24"/>
              </w:rPr>
              <w:t>районного</w:t>
            </w:r>
            <w:r w:rsidRPr="00287328">
              <w:rPr>
                <w:rStyle w:val="FontStyle35"/>
                <w:sz w:val="24"/>
              </w:rPr>
              <w:t xml:space="preserve"> бюджета Программы составляет:</w:t>
            </w:r>
          </w:p>
          <w:p w:rsidR="001220A6" w:rsidRPr="000F1CC1" w:rsidRDefault="00B32C4C" w:rsidP="00442BFE">
            <w:pPr>
              <w:pStyle w:val="ConsPlusNormal"/>
              <w:jc w:val="both"/>
              <w:rPr>
                <w:szCs w:val="24"/>
              </w:rPr>
            </w:pPr>
            <w:r w:rsidRPr="00013F4E">
              <w:rPr>
                <w:szCs w:val="24"/>
              </w:rPr>
              <w:t>в 202</w:t>
            </w:r>
            <w:r w:rsidR="001D582A">
              <w:rPr>
                <w:szCs w:val="24"/>
              </w:rPr>
              <w:t>4</w:t>
            </w:r>
            <w:r w:rsidRPr="00013F4E">
              <w:rPr>
                <w:szCs w:val="24"/>
              </w:rPr>
              <w:t xml:space="preserve"> году</w:t>
            </w:r>
            <w:r w:rsidRPr="00013F4E">
              <w:rPr>
                <w:color w:val="FF0000"/>
                <w:szCs w:val="24"/>
              </w:rPr>
              <w:t xml:space="preserve"> </w:t>
            </w:r>
            <w:r w:rsidRPr="000F1CC1">
              <w:rPr>
                <w:szCs w:val="24"/>
              </w:rPr>
              <w:t xml:space="preserve">– </w:t>
            </w:r>
            <w:r w:rsidR="000F1CC1" w:rsidRPr="000F1CC1">
              <w:rPr>
                <w:szCs w:val="24"/>
              </w:rPr>
              <w:t>1</w:t>
            </w:r>
            <w:r w:rsidR="001D582A">
              <w:rPr>
                <w:szCs w:val="24"/>
              </w:rPr>
              <w:t>8</w:t>
            </w:r>
            <w:r w:rsidR="000F1CC1" w:rsidRPr="000F1CC1">
              <w:rPr>
                <w:szCs w:val="24"/>
              </w:rPr>
              <w:t> </w:t>
            </w:r>
            <w:r w:rsidR="001D582A">
              <w:rPr>
                <w:szCs w:val="24"/>
              </w:rPr>
              <w:t>288</w:t>
            </w:r>
            <w:r w:rsidR="000F1CC1" w:rsidRPr="000F1CC1">
              <w:rPr>
                <w:szCs w:val="24"/>
              </w:rPr>
              <w:t>,</w:t>
            </w:r>
            <w:r w:rsidR="001D582A">
              <w:rPr>
                <w:szCs w:val="24"/>
              </w:rPr>
              <w:t>185</w:t>
            </w:r>
            <w:r w:rsidR="000F1CC1" w:rsidRPr="000F1CC1">
              <w:rPr>
                <w:szCs w:val="24"/>
              </w:rPr>
              <w:t xml:space="preserve"> </w:t>
            </w:r>
            <w:r w:rsidR="00B07210" w:rsidRPr="000F1CC1">
              <w:rPr>
                <w:szCs w:val="24"/>
              </w:rPr>
              <w:t>тыс. руб.;</w:t>
            </w:r>
          </w:p>
          <w:p w:rsidR="00B07210" w:rsidRPr="000F1CC1" w:rsidRDefault="00B07210" w:rsidP="00442BFE">
            <w:pPr>
              <w:pStyle w:val="ConsPlusNormal"/>
              <w:jc w:val="both"/>
              <w:rPr>
                <w:szCs w:val="24"/>
              </w:rPr>
            </w:pPr>
            <w:r w:rsidRPr="000F1CC1">
              <w:rPr>
                <w:szCs w:val="24"/>
              </w:rPr>
              <w:t>в 202</w:t>
            </w:r>
            <w:r w:rsidR="001D582A">
              <w:rPr>
                <w:szCs w:val="24"/>
              </w:rPr>
              <w:t>5</w:t>
            </w:r>
            <w:r w:rsidRPr="000F1CC1">
              <w:rPr>
                <w:szCs w:val="24"/>
              </w:rPr>
              <w:t xml:space="preserve"> году – </w:t>
            </w:r>
            <w:r w:rsidR="001D582A" w:rsidRPr="000F1CC1">
              <w:rPr>
                <w:szCs w:val="24"/>
              </w:rPr>
              <w:t>1</w:t>
            </w:r>
            <w:r w:rsidR="001D582A">
              <w:rPr>
                <w:szCs w:val="24"/>
              </w:rPr>
              <w:t>8</w:t>
            </w:r>
            <w:r w:rsidR="001D582A" w:rsidRPr="000F1CC1">
              <w:rPr>
                <w:szCs w:val="24"/>
              </w:rPr>
              <w:t> </w:t>
            </w:r>
            <w:r w:rsidR="001D582A">
              <w:rPr>
                <w:szCs w:val="24"/>
              </w:rPr>
              <w:t>288</w:t>
            </w:r>
            <w:r w:rsidR="001D582A" w:rsidRPr="000F1CC1">
              <w:rPr>
                <w:szCs w:val="24"/>
              </w:rPr>
              <w:t>,</w:t>
            </w:r>
            <w:r w:rsidR="001D582A">
              <w:rPr>
                <w:szCs w:val="24"/>
              </w:rPr>
              <w:t>185</w:t>
            </w:r>
            <w:r w:rsidR="001D582A" w:rsidRPr="000F1CC1">
              <w:rPr>
                <w:szCs w:val="24"/>
              </w:rPr>
              <w:t xml:space="preserve"> </w:t>
            </w:r>
            <w:r w:rsidR="000F1CC1" w:rsidRPr="000F1CC1">
              <w:rPr>
                <w:szCs w:val="24"/>
              </w:rPr>
              <w:t xml:space="preserve"> </w:t>
            </w:r>
            <w:r w:rsidRPr="000F1CC1">
              <w:rPr>
                <w:szCs w:val="24"/>
              </w:rPr>
              <w:t>тыс. руб.;</w:t>
            </w:r>
          </w:p>
          <w:p w:rsidR="00B07210" w:rsidRPr="00B32C4C" w:rsidRDefault="00B07210" w:rsidP="001D582A">
            <w:pPr>
              <w:pStyle w:val="ConsPlusNormal"/>
              <w:jc w:val="both"/>
              <w:rPr>
                <w:szCs w:val="24"/>
              </w:rPr>
            </w:pPr>
            <w:r w:rsidRPr="000F1CC1">
              <w:rPr>
                <w:szCs w:val="24"/>
              </w:rPr>
              <w:t>в 202</w:t>
            </w:r>
            <w:r w:rsidR="001D582A">
              <w:rPr>
                <w:szCs w:val="24"/>
              </w:rPr>
              <w:t>6</w:t>
            </w:r>
            <w:r w:rsidR="006C1AA8" w:rsidRPr="000F1CC1">
              <w:rPr>
                <w:szCs w:val="24"/>
              </w:rPr>
              <w:t xml:space="preserve"> </w:t>
            </w:r>
            <w:r w:rsidRPr="000F1CC1">
              <w:rPr>
                <w:szCs w:val="24"/>
              </w:rPr>
              <w:t>году –</w:t>
            </w:r>
            <w:r w:rsidRPr="00013F4E">
              <w:rPr>
                <w:color w:val="FF0000"/>
                <w:szCs w:val="24"/>
              </w:rPr>
              <w:t xml:space="preserve"> </w:t>
            </w:r>
            <w:r w:rsidR="001D582A" w:rsidRPr="000F1CC1">
              <w:rPr>
                <w:szCs w:val="24"/>
              </w:rPr>
              <w:t>1</w:t>
            </w:r>
            <w:r w:rsidR="001D582A">
              <w:rPr>
                <w:szCs w:val="24"/>
              </w:rPr>
              <w:t>8</w:t>
            </w:r>
            <w:r w:rsidR="001D582A" w:rsidRPr="000F1CC1">
              <w:rPr>
                <w:szCs w:val="24"/>
              </w:rPr>
              <w:t> </w:t>
            </w:r>
            <w:r w:rsidR="001D582A">
              <w:rPr>
                <w:szCs w:val="24"/>
              </w:rPr>
              <w:t>288</w:t>
            </w:r>
            <w:r w:rsidR="001D582A" w:rsidRPr="000F1CC1">
              <w:rPr>
                <w:szCs w:val="24"/>
              </w:rPr>
              <w:t>,</w:t>
            </w:r>
            <w:r w:rsidR="001D582A">
              <w:rPr>
                <w:szCs w:val="24"/>
              </w:rPr>
              <w:t>185</w:t>
            </w:r>
            <w:r w:rsidR="001D582A" w:rsidRPr="000F1CC1">
              <w:rPr>
                <w:szCs w:val="24"/>
              </w:rPr>
              <w:t xml:space="preserve"> </w:t>
            </w:r>
            <w:r w:rsidRPr="000F1CC1">
              <w:rPr>
                <w:szCs w:val="24"/>
              </w:rPr>
              <w:t>тыс. руб.</w:t>
            </w:r>
          </w:p>
        </w:tc>
      </w:tr>
    </w:tbl>
    <w:p w:rsidR="00442BFE" w:rsidRDefault="00442BFE" w:rsidP="00442BFE">
      <w:pPr>
        <w:pStyle w:val="ConsPlusNormal"/>
        <w:spacing w:line="192" w:lineRule="auto"/>
        <w:ind w:left="709"/>
        <w:outlineLvl w:val="1"/>
        <w:rPr>
          <w:sz w:val="30"/>
          <w:szCs w:val="30"/>
        </w:rPr>
      </w:pPr>
    </w:p>
    <w:p w:rsidR="003322B6" w:rsidRPr="00544F05" w:rsidRDefault="003322B6" w:rsidP="00227DB8">
      <w:pPr>
        <w:pStyle w:val="a8"/>
        <w:widowControl/>
        <w:numPr>
          <w:ilvl w:val="0"/>
          <w:numId w:val="2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544F05">
        <w:rPr>
          <w:rFonts w:ascii="Times New Roman" w:eastAsia="Times New Roman" w:hAnsi="Times New Roman" w:cs="Times New Roman"/>
          <w:b/>
          <w:lang w:bidi="ar-SA"/>
        </w:rPr>
        <w:t>Характеристика текущего состояния, основные проблемы в сфере молодежной политики, показатели и анализ социальных, финансово-экономических и прочих рисков реализации Программы</w:t>
      </w:r>
    </w:p>
    <w:p w:rsidR="003322B6" w:rsidRPr="00544F05" w:rsidRDefault="003322B6" w:rsidP="003322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442BFE" w:rsidRPr="00442BFE" w:rsidRDefault="00442BFE" w:rsidP="00442BFE">
      <w:pPr>
        <w:pStyle w:val="ConsPlusNormal"/>
        <w:ind w:firstLine="567"/>
        <w:jc w:val="both"/>
        <w:rPr>
          <w:szCs w:val="24"/>
        </w:rPr>
      </w:pPr>
    </w:p>
    <w:p w:rsidR="00F6568B" w:rsidRPr="00F6568B" w:rsidRDefault="00F6568B" w:rsidP="00F656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Молодежная политика – один из важнейших инструментов развития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страны, роста благосостояния ее граждан и совершенствования общественных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отношений. В динамично изменяющемся российском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обществе одним из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основополагающих факторов стабильного развития является процесс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воспроизводства интеллектуального и трудового потенциала общества, т.е.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становления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жизнеспособной молодежи.</w:t>
      </w:r>
    </w:p>
    <w:p w:rsidR="00F6568B" w:rsidRPr="00F6568B" w:rsidRDefault="003322B6" w:rsidP="00F656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Ф</w:t>
      </w:r>
      <w:r w:rsidR="00F6568B"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ормирование реализации последовательной молодежной</w:t>
      </w:r>
      <w:r w:rsidR="00F6568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F6568B"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политики является приоритетным направлением деятельности администрации</w:t>
      </w:r>
      <w:r w:rsidR="00F6568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Борского</w:t>
      </w:r>
      <w:r w:rsidR="00F6568B"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сельсовета </w:t>
      </w:r>
      <w:r w:rsidR="00F6568B">
        <w:rPr>
          <w:rFonts w:ascii="Times New Roman" w:eastAsiaTheme="minorHAnsi" w:hAnsi="Times New Roman" w:cs="Times New Roman"/>
          <w:color w:val="auto"/>
          <w:lang w:eastAsia="en-US" w:bidi="ar-SA"/>
        </w:rPr>
        <w:t>Туруханского района Красноярского края</w:t>
      </w:r>
      <w:r w:rsidR="00F6568B"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F6568B" w:rsidRPr="00F6568B" w:rsidRDefault="00F6568B" w:rsidP="00F656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настоящее время молодежь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муниципального образования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:</w:t>
      </w:r>
    </w:p>
    <w:p w:rsidR="00F6568B" w:rsidRPr="00F6568B" w:rsidRDefault="00F6568B" w:rsidP="00F6568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- является основным носителем инновационного потенциала гражданского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общества;</w:t>
      </w:r>
    </w:p>
    <w:p w:rsidR="00F6568B" w:rsidRPr="00F6568B" w:rsidRDefault="00F6568B" w:rsidP="00F6568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-обладает интеллектуальным, физическим и нравственным потенциалом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развития;</w:t>
      </w:r>
    </w:p>
    <w:p w:rsidR="00F6568B" w:rsidRPr="00F6568B" w:rsidRDefault="00F6568B" w:rsidP="00F6568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- является самостоятельной, мобильной и восприимчивой к новому группой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населения.</w:t>
      </w:r>
    </w:p>
    <w:p w:rsidR="00F6568B" w:rsidRPr="00F6568B" w:rsidRDefault="00F6568B" w:rsidP="00F656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В сознании большинства молодежи отсутствует четкое представление 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базовых ценностях общества, что затрудняет её самоопределение в социальной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иерархии, снижает мотивацию к самореализации и ощутимо влияет на развитие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гражданской и общественной активности.</w:t>
      </w:r>
    </w:p>
    <w:p w:rsidR="00F6568B" w:rsidRPr="000E698E" w:rsidRDefault="00F6568B" w:rsidP="000E698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Положительные тенденции, достигнутые в работе по реализации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молодежной политики, необходимо укреплять, развивать и проецировать на</w:t>
      </w:r>
      <w:r w:rsidR="000E69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большой охват молодежи </w:t>
      </w:r>
      <w:r w:rsidR="003322B6">
        <w:rPr>
          <w:rFonts w:ascii="Times New Roman" w:eastAsiaTheme="minorHAnsi" w:hAnsi="Times New Roman" w:cs="Times New Roman"/>
          <w:color w:val="auto"/>
          <w:lang w:eastAsia="en-US" w:bidi="ar-SA"/>
        </w:rPr>
        <w:t>муниципального образования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. Сложность существующих молодежных</w:t>
      </w:r>
      <w:r w:rsidR="000E69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проблем определяет необходимость их решения путем реализации Программы в</w:t>
      </w:r>
      <w:r w:rsidR="000E69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целях создания необходимых условий для эффективного формирования и</w:t>
      </w:r>
      <w:r w:rsidR="000E69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0E698E">
        <w:rPr>
          <w:rFonts w:ascii="Times New Roman" w:eastAsiaTheme="minorHAnsi" w:hAnsi="Times New Roman" w:cs="Times New Roman"/>
          <w:lang w:eastAsia="en-US"/>
        </w:rPr>
        <w:t>становления личности молодого человека поселения.</w:t>
      </w:r>
    </w:p>
    <w:p w:rsidR="00544F05" w:rsidRDefault="00544F05" w:rsidP="00442BFE">
      <w:pPr>
        <w:pStyle w:val="ConsPlusNormal"/>
        <w:ind w:firstLine="567"/>
        <w:jc w:val="both"/>
        <w:rPr>
          <w:szCs w:val="24"/>
        </w:rPr>
      </w:pPr>
    </w:p>
    <w:p w:rsidR="00544F05" w:rsidRPr="00544F05" w:rsidRDefault="00544F05" w:rsidP="00544F0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442BFE" w:rsidRDefault="003322B6" w:rsidP="00227DB8">
      <w:pPr>
        <w:pStyle w:val="ConsPlusNormal"/>
        <w:numPr>
          <w:ilvl w:val="0"/>
          <w:numId w:val="2"/>
        </w:numPr>
        <w:jc w:val="center"/>
        <w:outlineLvl w:val="1"/>
        <w:rPr>
          <w:b/>
          <w:szCs w:val="24"/>
        </w:rPr>
      </w:pPr>
      <w:r>
        <w:rPr>
          <w:b/>
          <w:szCs w:val="24"/>
        </w:rPr>
        <w:t>Приоритеты и цели муниципальной политики в сфере молодежной политики. Цель и задачи Программы. Планируемые конечные результаты реализации Программы.</w:t>
      </w:r>
    </w:p>
    <w:p w:rsidR="003322B6" w:rsidRDefault="003322B6" w:rsidP="00B706DB">
      <w:pPr>
        <w:pStyle w:val="ConsPlusNormal"/>
        <w:ind w:left="720"/>
        <w:outlineLvl w:val="1"/>
        <w:rPr>
          <w:b/>
          <w:szCs w:val="24"/>
        </w:rPr>
      </w:pPr>
    </w:p>
    <w:p w:rsidR="003322B6" w:rsidRDefault="003322B6" w:rsidP="003322B6">
      <w:pPr>
        <w:pStyle w:val="ConsPlusNormal"/>
        <w:ind w:firstLine="567"/>
        <w:jc w:val="both"/>
        <w:outlineLvl w:val="1"/>
        <w:rPr>
          <w:szCs w:val="24"/>
        </w:rPr>
      </w:pPr>
      <w:r w:rsidRPr="003322B6">
        <w:rPr>
          <w:szCs w:val="24"/>
        </w:rPr>
        <w:t>Основной целью Программы является создание социально-экономических,</w:t>
      </w:r>
      <w:r>
        <w:rPr>
          <w:szCs w:val="24"/>
        </w:rPr>
        <w:t xml:space="preserve"> </w:t>
      </w:r>
      <w:r w:rsidRPr="003322B6">
        <w:rPr>
          <w:szCs w:val="24"/>
        </w:rPr>
        <w:t>правовых организационных и информационных условий для становления и</w:t>
      </w:r>
      <w:r>
        <w:rPr>
          <w:szCs w:val="24"/>
        </w:rPr>
        <w:t xml:space="preserve"> </w:t>
      </w:r>
      <w:r w:rsidRPr="003322B6">
        <w:rPr>
          <w:szCs w:val="24"/>
        </w:rPr>
        <w:t>развития молодых граждан, наиболее полной реализации их потенциала в</w:t>
      </w:r>
      <w:r>
        <w:rPr>
          <w:szCs w:val="24"/>
        </w:rPr>
        <w:t xml:space="preserve"> </w:t>
      </w:r>
      <w:r w:rsidRPr="003322B6">
        <w:rPr>
          <w:szCs w:val="24"/>
        </w:rPr>
        <w:t>интересах общества.</w:t>
      </w:r>
      <w:r>
        <w:rPr>
          <w:szCs w:val="24"/>
        </w:rPr>
        <w:t xml:space="preserve"> </w:t>
      </w:r>
      <w:r w:rsidRPr="003322B6">
        <w:rPr>
          <w:szCs w:val="24"/>
        </w:rPr>
        <w:t>Для достижения поставленной цели необходимо решить следующие задачи:</w:t>
      </w:r>
    </w:p>
    <w:p w:rsidR="00576B27" w:rsidRDefault="00576B27" w:rsidP="003322B6">
      <w:pPr>
        <w:pStyle w:val="ConsPlusNormal"/>
        <w:ind w:firstLine="567"/>
        <w:jc w:val="both"/>
        <w:outlineLvl w:val="1"/>
        <w:rPr>
          <w:szCs w:val="24"/>
        </w:rPr>
      </w:pPr>
      <w:r>
        <w:rPr>
          <w:szCs w:val="24"/>
        </w:rPr>
        <w:t>- обеспечение деятельности подведомственных учреждений;</w:t>
      </w:r>
    </w:p>
    <w:p w:rsidR="003322B6" w:rsidRDefault="003322B6" w:rsidP="003322B6">
      <w:pPr>
        <w:pStyle w:val="ConsPlusNormal"/>
        <w:ind w:firstLine="567"/>
        <w:jc w:val="both"/>
        <w:outlineLvl w:val="1"/>
        <w:rPr>
          <w:szCs w:val="24"/>
        </w:rPr>
      </w:pPr>
      <w:r w:rsidRPr="003322B6">
        <w:rPr>
          <w:szCs w:val="24"/>
        </w:rPr>
        <w:t>- формирование в молодежной среде пр</w:t>
      </w:r>
      <w:r>
        <w:rPr>
          <w:szCs w:val="24"/>
        </w:rPr>
        <w:t>иоритета здорового образа жизни</w:t>
      </w:r>
      <w:r w:rsidRPr="003322B6">
        <w:rPr>
          <w:szCs w:val="24"/>
        </w:rPr>
        <w:t>;</w:t>
      </w:r>
    </w:p>
    <w:p w:rsidR="003322B6" w:rsidRDefault="003322B6" w:rsidP="003322B6">
      <w:pPr>
        <w:pStyle w:val="ConsPlusNormal"/>
        <w:ind w:firstLine="567"/>
        <w:jc w:val="both"/>
        <w:outlineLvl w:val="1"/>
        <w:rPr>
          <w:szCs w:val="24"/>
        </w:rPr>
      </w:pPr>
      <w:r>
        <w:rPr>
          <w:szCs w:val="24"/>
        </w:rPr>
        <w:t xml:space="preserve">- </w:t>
      </w:r>
      <w:r w:rsidRPr="003322B6">
        <w:rPr>
          <w:szCs w:val="24"/>
        </w:rPr>
        <w:t>формирование активной гражданско-патриотической позиции молодежи.</w:t>
      </w:r>
    </w:p>
    <w:p w:rsidR="003322B6" w:rsidRDefault="003322B6" w:rsidP="003322B6">
      <w:pPr>
        <w:pStyle w:val="ConsPlusNormal"/>
        <w:ind w:firstLine="567"/>
        <w:jc w:val="both"/>
        <w:outlineLvl w:val="1"/>
        <w:rPr>
          <w:szCs w:val="24"/>
        </w:rPr>
      </w:pPr>
    </w:p>
    <w:p w:rsidR="003322B6" w:rsidRDefault="003322B6" w:rsidP="003322B6">
      <w:pPr>
        <w:pStyle w:val="ConsPlusNormal"/>
        <w:ind w:firstLine="567"/>
        <w:jc w:val="both"/>
        <w:outlineLvl w:val="1"/>
        <w:rPr>
          <w:szCs w:val="24"/>
        </w:rPr>
      </w:pPr>
      <w:r w:rsidRPr="003322B6">
        <w:rPr>
          <w:szCs w:val="24"/>
        </w:rPr>
        <w:t>Реализация мероприятий данной Программы позволит:</w:t>
      </w:r>
    </w:p>
    <w:p w:rsidR="003322B6" w:rsidRDefault="003322B6" w:rsidP="003322B6">
      <w:pPr>
        <w:pStyle w:val="ConsPlusNormal"/>
        <w:ind w:firstLine="567"/>
        <w:jc w:val="both"/>
        <w:outlineLvl w:val="1"/>
        <w:rPr>
          <w:szCs w:val="24"/>
        </w:rPr>
      </w:pPr>
      <w:r w:rsidRPr="003322B6">
        <w:rPr>
          <w:szCs w:val="24"/>
        </w:rPr>
        <w:t>- повышение уровня патриотического сознания в молодежной среде;</w:t>
      </w:r>
    </w:p>
    <w:p w:rsidR="003322B6" w:rsidRDefault="003322B6" w:rsidP="003322B6">
      <w:pPr>
        <w:pStyle w:val="ConsPlusNormal"/>
        <w:ind w:firstLine="567"/>
        <w:jc w:val="both"/>
        <w:outlineLvl w:val="1"/>
        <w:rPr>
          <w:szCs w:val="24"/>
        </w:rPr>
      </w:pPr>
      <w:r w:rsidRPr="003322B6">
        <w:rPr>
          <w:szCs w:val="24"/>
        </w:rPr>
        <w:t>- формирование активной и позитивной жизненной позиции у молодежи;</w:t>
      </w:r>
    </w:p>
    <w:p w:rsidR="003322B6" w:rsidRDefault="003322B6" w:rsidP="003322B6">
      <w:pPr>
        <w:pStyle w:val="ConsPlusNormal"/>
        <w:ind w:firstLine="567"/>
        <w:jc w:val="both"/>
        <w:outlineLvl w:val="1"/>
        <w:rPr>
          <w:szCs w:val="24"/>
        </w:rPr>
      </w:pPr>
      <w:r w:rsidRPr="003322B6">
        <w:rPr>
          <w:szCs w:val="24"/>
        </w:rPr>
        <w:t>- снижение проявления негативных процессов в молодежной среде путем</w:t>
      </w:r>
      <w:r>
        <w:rPr>
          <w:szCs w:val="24"/>
        </w:rPr>
        <w:t xml:space="preserve"> </w:t>
      </w:r>
      <w:r w:rsidRPr="003322B6">
        <w:rPr>
          <w:szCs w:val="24"/>
        </w:rPr>
        <w:t>формирования у молодежи приоритета здорового образа жизни.</w:t>
      </w:r>
    </w:p>
    <w:p w:rsidR="00440AC2" w:rsidRPr="003322B6" w:rsidRDefault="00440AC2" w:rsidP="003322B6">
      <w:pPr>
        <w:pStyle w:val="ConsPlusNormal"/>
        <w:ind w:firstLine="567"/>
        <w:jc w:val="both"/>
        <w:outlineLvl w:val="1"/>
        <w:rPr>
          <w:b/>
          <w:szCs w:val="24"/>
        </w:rPr>
      </w:pPr>
    </w:p>
    <w:p w:rsidR="00440AC2" w:rsidRPr="00440AC2" w:rsidRDefault="003322B6" w:rsidP="00227DB8">
      <w:pPr>
        <w:pStyle w:val="a8"/>
        <w:widowControl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0AC2">
        <w:rPr>
          <w:rFonts w:ascii="Times New Roman" w:eastAsia="Times New Roman" w:hAnsi="Times New Roman" w:cs="Times New Roman"/>
          <w:b/>
          <w:color w:val="auto"/>
          <w:lang w:bidi="ar-SA"/>
        </w:rPr>
        <w:t>Перечень мероприятий Программы</w:t>
      </w:r>
    </w:p>
    <w:p w:rsidR="00440AC2" w:rsidRPr="00440AC2" w:rsidRDefault="00440AC2" w:rsidP="00B706DB">
      <w:pPr>
        <w:pStyle w:val="a8"/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40AC2" w:rsidRDefault="003322B6" w:rsidP="00440A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2B6">
        <w:rPr>
          <w:rFonts w:ascii="Times New Roman" w:eastAsia="Times New Roman" w:hAnsi="Times New Roman" w:cs="Times New Roman"/>
          <w:color w:val="auto"/>
          <w:lang w:bidi="ar-SA"/>
        </w:rPr>
        <w:t>Основными мероприятиями Программы являются:</w:t>
      </w:r>
    </w:p>
    <w:p w:rsidR="00440AC2" w:rsidRDefault="00440AC2" w:rsidP="00440A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3F4E7A">
        <w:rPr>
          <w:rFonts w:ascii="Times New Roman" w:eastAsia="Times New Roman" w:hAnsi="Times New Roman" w:cs="Times New Roman"/>
          <w:color w:val="auto"/>
          <w:lang w:bidi="ar-SA"/>
        </w:rPr>
        <w:t>Массовые молодежно-спортивные мероприятия</w:t>
      </w:r>
      <w:r w:rsidR="003322B6" w:rsidRPr="003322B6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440AC2" w:rsidRDefault="00440AC2" w:rsidP="00440A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3F4E7A">
        <w:rPr>
          <w:rFonts w:ascii="Times New Roman" w:eastAsia="Times New Roman" w:hAnsi="Times New Roman" w:cs="Times New Roman"/>
          <w:color w:val="auto"/>
          <w:lang w:bidi="ar-SA"/>
        </w:rPr>
        <w:t>Культурно-развлекательные молодежные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F4E7A">
        <w:rPr>
          <w:rFonts w:ascii="Times New Roman" w:eastAsia="Times New Roman" w:hAnsi="Times New Roman" w:cs="Times New Roman"/>
          <w:color w:val="auto"/>
          <w:lang w:bidi="ar-SA"/>
        </w:rPr>
        <w:t>мероприятия</w:t>
      </w:r>
      <w:r w:rsidR="003322B6" w:rsidRPr="003322B6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440AC2" w:rsidRDefault="00440AC2" w:rsidP="00440A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3F4E7A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="003322B6" w:rsidRPr="003322B6">
        <w:rPr>
          <w:rFonts w:ascii="Times New Roman" w:eastAsia="Times New Roman" w:hAnsi="Times New Roman" w:cs="Times New Roman"/>
          <w:color w:val="auto"/>
          <w:lang w:bidi="ar-SA"/>
        </w:rPr>
        <w:t>роведения социально-значимых молодежных акций;</w:t>
      </w:r>
    </w:p>
    <w:p w:rsidR="00440AC2" w:rsidRDefault="00440AC2" w:rsidP="00440A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-</w:t>
      </w:r>
      <w:r w:rsidR="003F4E7A">
        <w:rPr>
          <w:rFonts w:ascii="Times New Roman" w:hAnsi="Times New Roman" w:cs="Times New Roman"/>
        </w:rPr>
        <w:t>Ф</w:t>
      </w:r>
      <w:r w:rsidR="003F4E7A" w:rsidRPr="00F6155E">
        <w:rPr>
          <w:rFonts w:ascii="Times New Roman" w:hAnsi="Times New Roman" w:cs="Times New Roman"/>
        </w:rPr>
        <w:t>ормирование в молодежной среде высокого уровня патриотического сознания и гражданской ответственности</w:t>
      </w:r>
      <w:r w:rsidR="003322B6" w:rsidRPr="003322B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440AC2" w:rsidRDefault="003322B6" w:rsidP="00440A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2B6">
        <w:rPr>
          <w:rFonts w:ascii="Times New Roman" w:eastAsia="Times New Roman" w:hAnsi="Times New Roman" w:cs="Times New Roman"/>
          <w:color w:val="auto"/>
          <w:lang w:bidi="ar-SA"/>
        </w:rPr>
        <w:t>Пере</w:t>
      </w:r>
      <w:r w:rsidR="003F4E7A">
        <w:rPr>
          <w:rFonts w:ascii="Times New Roman" w:eastAsia="Times New Roman" w:hAnsi="Times New Roman" w:cs="Times New Roman"/>
          <w:color w:val="auto"/>
          <w:lang w:bidi="ar-SA"/>
        </w:rPr>
        <w:t>чень мероприятий представлен в п</w:t>
      </w:r>
      <w:r w:rsidRPr="003322B6">
        <w:rPr>
          <w:rFonts w:ascii="Times New Roman" w:eastAsia="Times New Roman" w:hAnsi="Times New Roman" w:cs="Times New Roman"/>
          <w:color w:val="auto"/>
          <w:lang w:bidi="ar-SA"/>
        </w:rPr>
        <w:t xml:space="preserve">риложении </w:t>
      </w:r>
      <w:r w:rsidR="00FF30D0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Pr="003322B6">
        <w:rPr>
          <w:rFonts w:ascii="Times New Roman" w:eastAsia="Times New Roman" w:hAnsi="Times New Roman" w:cs="Times New Roman"/>
          <w:color w:val="auto"/>
          <w:lang w:bidi="ar-SA"/>
        </w:rPr>
        <w:t>1 к Программе.</w:t>
      </w:r>
    </w:p>
    <w:p w:rsidR="007003BB" w:rsidRDefault="007003BB" w:rsidP="00440A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003BB" w:rsidRDefault="007003BB" w:rsidP="00227DB8">
      <w:pPr>
        <w:pStyle w:val="a8"/>
        <w:widowControl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003BB">
        <w:rPr>
          <w:rFonts w:ascii="Times New Roman" w:eastAsia="Times New Roman" w:hAnsi="Times New Roman" w:cs="Times New Roman"/>
          <w:b/>
          <w:color w:val="auto"/>
          <w:lang w:bidi="ar-SA"/>
        </w:rPr>
        <w:t>Реализация Программы</w:t>
      </w:r>
    </w:p>
    <w:p w:rsidR="007003BB" w:rsidRDefault="007003BB" w:rsidP="007003BB">
      <w:pPr>
        <w:pStyle w:val="a8"/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8009F" w:rsidRPr="004F455C" w:rsidRDefault="00B8009F" w:rsidP="00B8009F">
      <w:pPr>
        <w:pStyle w:val="22"/>
        <w:shd w:val="clear" w:color="auto" w:fill="auto"/>
        <w:spacing w:after="330"/>
        <w:ind w:left="320" w:firstLine="1080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4F455C">
        <w:rPr>
          <w:rFonts w:eastAsia="Arial Unicode MS"/>
          <w:color w:val="000000"/>
          <w:sz w:val="24"/>
          <w:szCs w:val="24"/>
          <w:lang w:eastAsia="ru-RU" w:bidi="ru-RU"/>
        </w:rPr>
        <w:t>Между администрацией Борского сельсовета и администрацией Туруханского района заключается Соглашение на текущий финансовый год о передаче осуществления части полномочий органам местного самоуправления муниципального образования Туруханский район.</w:t>
      </w:r>
    </w:p>
    <w:p w:rsidR="007003BB" w:rsidRPr="004F455C" w:rsidRDefault="007003BB" w:rsidP="004F455C">
      <w:pPr>
        <w:pStyle w:val="22"/>
        <w:numPr>
          <w:ilvl w:val="0"/>
          <w:numId w:val="4"/>
        </w:numPr>
        <w:shd w:val="clear" w:color="auto" w:fill="auto"/>
        <w:spacing w:after="330" w:line="276" w:lineRule="auto"/>
        <w:ind w:left="0"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4F455C">
        <w:rPr>
          <w:rFonts w:eastAsia="Arial Unicode MS"/>
          <w:color w:val="000000"/>
          <w:sz w:val="24"/>
          <w:szCs w:val="24"/>
          <w:lang w:eastAsia="ru-RU" w:bidi="ru-RU"/>
        </w:rPr>
        <w:t xml:space="preserve">Администрация </w:t>
      </w:r>
      <w:r w:rsidR="00B8009F" w:rsidRPr="004F455C">
        <w:rPr>
          <w:rFonts w:eastAsia="Arial Unicode MS"/>
          <w:color w:val="000000"/>
          <w:sz w:val="24"/>
          <w:szCs w:val="24"/>
          <w:lang w:eastAsia="ru-RU" w:bidi="ru-RU"/>
        </w:rPr>
        <w:t>Борского сельсовета передаёт, а а</w:t>
      </w:r>
      <w:r w:rsidRPr="004F455C">
        <w:rPr>
          <w:rFonts w:eastAsia="Arial Unicode MS"/>
          <w:color w:val="000000"/>
          <w:sz w:val="24"/>
          <w:szCs w:val="24"/>
          <w:lang w:eastAsia="ru-RU" w:bidi="ru-RU"/>
        </w:rPr>
        <w:t>дминистрация Туруханского района принимает следующие полномочия по решению вопросов местного значения:</w:t>
      </w:r>
    </w:p>
    <w:p w:rsidR="007003BB" w:rsidRPr="004F455C" w:rsidRDefault="007003BB" w:rsidP="004F455C">
      <w:pPr>
        <w:pStyle w:val="22"/>
        <w:numPr>
          <w:ilvl w:val="0"/>
          <w:numId w:val="3"/>
        </w:numPr>
        <w:shd w:val="clear" w:color="auto" w:fill="auto"/>
        <w:spacing w:after="0" w:line="276" w:lineRule="auto"/>
        <w:ind w:left="567" w:firstLine="1273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4F455C">
        <w:rPr>
          <w:rFonts w:eastAsia="Arial Unicode MS"/>
          <w:color w:val="000000"/>
          <w:sz w:val="24"/>
          <w:szCs w:val="24"/>
          <w:lang w:eastAsia="ru-RU" w:bidi="ru-RU"/>
        </w:rPr>
        <w:t>создание условий для организации досуга и обеспечения жителей услугами организаций культуры;</w:t>
      </w:r>
    </w:p>
    <w:p w:rsidR="007003BB" w:rsidRPr="004F455C" w:rsidRDefault="007003BB" w:rsidP="004F455C">
      <w:pPr>
        <w:pStyle w:val="22"/>
        <w:numPr>
          <w:ilvl w:val="0"/>
          <w:numId w:val="3"/>
        </w:numPr>
        <w:shd w:val="clear" w:color="auto" w:fill="auto"/>
        <w:spacing w:after="0" w:line="276" w:lineRule="auto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4F455C">
        <w:rPr>
          <w:rFonts w:eastAsia="Arial Unicode MS"/>
          <w:color w:val="000000"/>
          <w:sz w:val="24"/>
          <w:szCs w:val="24"/>
          <w:lang w:eastAsia="ru-RU" w:bidi="ru-RU"/>
        </w:rPr>
        <w:t>организация и осуществление мероприятий по работе с молодёжью.</w:t>
      </w:r>
    </w:p>
    <w:p w:rsidR="007003BB" w:rsidRPr="004F455C" w:rsidRDefault="007003BB" w:rsidP="004F455C">
      <w:pPr>
        <w:pStyle w:val="22"/>
        <w:shd w:val="clear" w:color="auto" w:fill="auto"/>
        <w:spacing w:after="0" w:line="276" w:lineRule="auto"/>
        <w:ind w:left="2200" w:firstLine="0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</w:p>
    <w:p w:rsidR="007003BB" w:rsidRDefault="007003BB" w:rsidP="004F455C">
      <w:pPr>
        <w:pStyle w:val="a8"/>
        <w:widowControl/>
        <w:spacing w:line="276" w:lineRule="auto"/>
        <w:ind w:left="0" w:firstLine="567"/>
        <w:rPr>
          <w:rFonts w:ascii="Times New Roman" w:hAnsi="Times New Roman" w:cs="Times New Roman"/>
        </w:rPr>
      </w:pPr>
      <w:r w:rsidRPr="007003BB">
        <w:rPr>
          <w:rFonts w:ascii="Times New Roman" w:hAnsi="Times New Roman" w:cs="Times New Roman"/>
        </w:rPr>
        <w:t>В целях осуще</w:t>
      </w:r>
      <w:r w:rsidR="00B8009F">
        <w:rPr>
          <w:rFonts w:ascii="Times New Roman" w:hAnsi="Times New Roman" w:cs="Times New Roman"/>
        </w:rPr>
        <w:t>ствления переданных полномочий а</w:t>
      </w:r>
      <w:r w:rsidRPr="007003BB">
        <w:rPr>
          <w:rFonts w:ascii="Times New Roman" w:hAnsi="Times New Roman" w:cs="Times New Roman"/>
        </w:rPr>
        <w:t xml:space="preserve">дминистрация </w:t>
      </w:r>
      <w:r w:rsidR="00B8009F">
        <w:rPr>
          <w:rFonts w:ascii="Times New Roman" w:hAnsi="Times New Roman" w:cs="Times New Roman"/>
        </w:rPr>
        <w:t>Борского сельсовета передаёт а</w:t>
      </w:r>
      <w:r w:rsidRPr="007003BB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 xml:space="preserve">Туруханского </w:t>
      </w:r>
      <w:r w:rsidRPr="007003BB">
        <w:rPr>
          <w:rFonts w:ascii="Times New Roman" w:hAnsi="Times New Roman" w:cs="Times New Roman"/>
        </w:rPr>
        <w:t xml:space="preserve">района на праве безвозмездного пользования по акту приема-передачи </w:t>
      </w:r>
      <w:r w:rsidR="00FF30D0">
        <w:rPr>
          <w:rFonts w:ascii="Times New Roman" w:hAnsi="Times New Roman" w:cs="Times New Roman"/>
        </w:rPr>
        <w:t>согласно перечню (приложение № 2</w:t>
      </w:r>
      <w:r w:rsidRPr="007003BB">
        <w:rPr>
          <w:rFonts w:ascii="Times New Roman" w:hAnsi="Times New Roman" w:cs="Times New Roman"/>
        </w:rPr>
        <w:t>) муниципальное имущество, в соответствии с законодательством Российской Федерации</w:t>
      </w:r>
      <w:r w:rsidR="00B8009F">
        <w:rPr>
          <w:rFonts w:ascii="Times New Roman" w:hAnsi="Times New Roman" w:cs="Times New Roman"/>
        </w:rPr>
        <w:t xml:space="preserve"> на текущий финансовый год</w:t>
      </w:r>
      <w:r>
        <w:rPr>
          <w:rFonts w:ascii="Times New Roman" w:hAnsi="Times New Roman" w:cs="Times New Roman"/>
        </w:rPr>
        <w:t>.</w:t>
      </w:r>
    </w:p>
    <w:p w:rsidR="007003BB" w:rsidRDefault="007003BB" w:rsidP="007003BB">
      <w:pPr>
        <w:pStyle w:val="a8"/>
        <w:widowControl/>
        <w:ind w:left="0" w:firstLine="567"/>
        <w:rPr>
          <w:rFonts w:ascii="Times New Roman" w:hAnsi="Times New Roman" w:cs="Times New Roman"/>
        </w:rPr>
      </w:pPr>
    </w:p>
    <w:p w:rsidR="007003BB" w:rsidRDefault="007003BB" w:rsidP="007003BB">
      <w:pPr>
        <w:pStyle w:val="22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7003BB">
        <w:rPr>
          <w:color w:val="000000"/>
          <w:sz w:val="24"/>
          <w:szCs w:val="24"/>
          <w:lang w:eastAsia="ru-RU" w:bidi="ru-RU"/>
        </w:rPr>
        <w:t xml:space="preserve">Передача полномочий осуществляется за счёт иных межбюджетных трансфертов, предоставляемых </w:t>
      </w:r>
      <w:r w:rsidR="00B8009F">
        <w:rPr>
          <w:color w:val="000000"/>
          <w:sz w:val="24"/>
          <w:szCs w:val="24"/>
          <w:lang w:eastAsia="ru-RU" w:bidi="ru-RU"/>
        </w:rPr>
        <w:t>из бюджета а</w:t>
      </w:r>
      <w:r w:rsidRPr="007003BB">
        <w:rPr>
          <w:color w:val="000000"/>
          <w:sz w:val="24"/>
          <w:szCs w:val="24"/>
          <w:lang w:eastAsia="ru-RU" w:bidi="ru-RU"/>
        </w:rPr>
        <w:t xml:space="preserve">дминистрации </w:t>
      </w:r>
      <w:r w:rsidR="00B8009F">
        <w:rPr>
          <w:color w:val="000000"/>
          <w:sz w:val="24"/>
          <w:szCs w:val="24"/>
          <w:lang w:eastAsia="ru-RU" w:bidi="ru-RU"/>
        </w:rPr>
        <w:t>Борского сельсовета</w:t>
      </w:r>
      <w:r w:rsidRPr="007003BB">
        <w:rPr>
          <w:color w:val="000000"/>
          <w:sz w:val="24"/>
          <w:szCs w:val="24"/>
          <w:lang w:eastAsia="ru-RU" w:bidi="ru-RU"/>
        </w:rPr>
        <w:t xml:space="preserve"> в бюджет </w:t>
      </w:r>
      <w:r w:rsidR="00B8009F">
        <w:rPr>
          <w:color w:val="000000"/>
          <w:sz w:val="24"/>
          <w:szCs w:val="24"/>
          <w:lang w:eastAsia="ru-RU" w:bidi="ru-RU"/>
        </w:rPr>
        <w:t>а</w:t>
      </w:r>
      <w:r w:rsidRPr="007003BB">
        <w:rPr>
          <w:color w:val="000000"/>
          <w:sz w:val="24"/>
          <w:szCs w:val="24"/>
          <w:lang w:eastAsia="ru-RU" w:bidi="ru-RU"/>
        </w:rPr>
        <w:t xml:space="preserve">дминистрации </w:t>
      </w:r>
      <w:r w:rsidR="00B8009F">
        <w:rPr>
          <w:color w:val="000000"/>
          <w:sz w:val="24"/>
          <w:szCs w:val="24"/>
          <w:lang w:eastAsia="ru-RU" w:bidi="ru-RU"/>
        </w:rPr>
        <w:t>Туруханского района</w:t>
      </w:r>
      <w:r w:rsidRPr="007003BB">
        <w:rPr>
          <w:color w:val="000000"/>
          <w:sz w:val="24"/>
          <w:szCs w:val="24"/>
          <w:lang w:eastAsia="ru-RU" w:bidi="ru-RU"/>
        </w:rPr>
        <w:t>.</w:t>
      </w:r>
    </w:p>
    <w:p w:rsidR="00B8009F" w:rsidRDefault="00B8009F" w:rsidP="007003BB">
      <w:pPr>
        <w:pStyle w:val="22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:rsidR="00B8009F" w:rsidRDefault="00B8009F" w:rsidP="00B8009F">
      <w:pPr>
        <w:pStyle w:val="22"/>
        <w:shd w:val="clear" w:color="auto" w:fill="auto"/>
        <w:tabs>
          <w:tab w:val="left" w:pos="1622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B8009F">
        <w:rPr>
          <w:color w:val="000000"/>
          <w:sz w:val="24"/>
          <w:szCs w:val="24"/>
          <w:lang w:eastAsia="ru-RU" w:bidi="ru-RU"/>
        </w:rPr>
        <w:t>Ежегодный объём иных межбюджетных трансфертов, предоставляемых для осуществления полно</w:t>
      </w:r>
      <w:r>
        <w:rPr>
          <w:color w:val="000000"/>
          <w:sz w:val="24"/>
          <w:szCs w:val="24"/>
          <w:lang w:eastAsia="ru-RU" w:bidi="ru-RU"/>
        </w:rPr>
        <w:t>мочий, установленных пунктом 1</w:t>
      </w:r>
      <w:r w:rsidRPr="00B8009F">
        <w:rPr>
          <w:color w:val="000000"/>
          <w:sz w:val="24"/>
          <w:szCs w:val="24"/>
          <w:lang w:eastAsia="ru-RU" w:bidi="ru-RU"/>
        </w:rPr>
        <w:t xml:space="preserve"> (далее - иные межбюджетные трансферты), устанавливается в соответствии с Порядком расчёта и распределения иных межбюджетных</w:t>
      </w:r>
      <w:r w:rsidR="00FF30D0">
        <w:rPr>
          <w:color w:val="000000"/>
          <w:sz w:val="24"/>
          <w:szCs w:val="24"/>
          <w:lang w:eastAsia="ru-RU" w:bidi="ru-RU"/>
        </w:rPr>
        <w:t xml:space="preserve"> трансфертов (приложение № 3</w:t>
      </w:r>
      <w:r w:rsidRPr="00B8009F">
        <w:rPr>
          <w:color w:val="000000"/>
          <w:sz w:val="24"/>
          <w:szCs w:val="24"/>
          <w:lang w:eastAsia="ru-RU" w:bidi="ru-RU"/>
        </w:rPr>
        <w:t>).</w:t>
      </w:r>
    </w:p>
    <w:p w:rsidR="00B8009F" w:rsidRDefault="00B8009F" w:rsidP="00B8009F">
      <w:pPr>
        <w:pStyle w:val="22"/>
        <w:shd w:val="clear" w:color="auto" w:fill="auto"/>
        <w:tabs>
          <w:tab w:val="left" w:pos="1622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:rsidR="00B8009F" w:rsidRPr="00B8009F" w:rsidRDefault="00B8009F" w:rsidP="003C412C">
      <w:pPr>
        <w:pStyle w:val="22"/>
        <w:shd w:val="clear" w:color="auto" w:fill="auto"/>
        <w:tabs>
          <w:tab w:val="left" w:pos="1264"/>
        </w:tabs>
        <w:spacing w:after="0" w:line="322" w:lineRule="exact"/>
        <w:ind w:firstLine="567"/>
        <w:jc w:val="both"/>
        <w:rPr>
          <w:sz w:val="24"/>
          <w:szCs w:val="24"/>
        </w:rPr>
      </w:pPr>
      <w:r w:rsidRPr="00B8009F">
        <w:rPr>
          <w:color w:val="000000"/>
          <w:sz w:val="24"/>
          <w:szCs w:val="24"/>
          <w:lang w:eastAsia="ru-RU" w:bidi="ru-RU"/>
        </w:rPr>
        <w:t>Расчёт объема иных межбюджетных транс</w:t>
      </w:r>
      <w:r w:rsidR="00FF30D0">
        <w:rPr>
          <w:color w:val="000000"/>
          <w:sz w:val="24"/>
          <w:szCs w:val="24"/>
          <w:lang w:eastAsia="ru-RU" w:bidi="ru-RU"/>
        </w:rPr>
        <w:t>фертов приведён в приложении № 3</w:t>
      </w:r>
      <w:r w:rsidRPr="00B8009F">
        <w:rPr>
          <w:color w:val="000000"/>
          <w:sz w:val="24"/>
          <w:szCs w:val="24"/>
          <w:lang w:eastAsia="ru-RU" w:bidi="ru-RU"/>
        </w:rPr>
        <w:t>.1</w:t>
      </w:r>
      <w:r w:rsidR="003C412C">
        <w:rPr>
          <w:color w:val="000000"/>
          <w:sz w:val="24"/>
          <w:szCs w:val="24"/>
          <w:lang w:eastAsia="ru-RU" w:bidi="ru-RU"/>
        </w:rPr>
        <w:t>.</w:t>
      </w:r>
    </w:p>
    <w:p w:rsidR="00B8009F" w:rsidRPr="00B8009F" w:rsidRDefault="00B8009F" w:rsidP="00B8009F">
      <w:pPr>
        <w:pStyle w:val="22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7003BB" w:rsidRPr="007003BB" w:rsidRDefault="007003BB" w:rsidP="007003BB">
      <w:pPr>
        <w:pStyle w:val="a8"/>
        <w:widowControl/>
        <w:ind w:left="0" w:firstLine="567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40AC2" w:rsidRDefault="00440AC2" w:rsidP="00440A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0AC2" w:rsidRDefault="003322B6" w:rsidP="00227DB8">
      <w:pPr>
        <w:pStyle w:val="a8"/>
        <w:widowControl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0AC2">
        <w:rPr>
          <w:rFonts w:ascii="Times New Roman" w:eastAsia="Times New Roman" w:hAnsi="Times New Roman" w:cs="Times New Roman"/>
          <w:b/>
          <w:color w:val="auto"/>
          <w:lang w:bidi="ar-SA"/>
        </w:rPr>
        <w:t>Ресурсное обеспечение Программы</w:t>
      </w:r>
    </w:p>
    <w:p w:rsidR="00440AC2" w:rsidRDefault="00440AC2" w:rsidP="00440AC2">
      <w:pPr>
        <w:pStyle w:val="a8"/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40AC2" w:rsidRPr="007A1C25" w:rsidRDefault="00440AC2" w:rsidP="00440AC2">
      <w:pPr>
        <w:pStyle w:val="42"/>
        <w:shd w:val="clear" w:color="auto" w:fill="auto"/>
        <w:spacing w:before="0" w:after="0" w:line="317" w:lineRule="exact"/>
        <w:ind w:firstLine="567"/>
        <w:rPr>
          <w:sz w:val="24"/>
          <w:szCs w:val="24"/>
        </w:rPr>
      </w:pPr>
      <w:r w:rsidRPr="007A1C25">
        <w:rPr>
          <w:sz w:val="24"/>
          <w:szCs w:val="24"/>
        </w:rPr>
        <w:t xml:space="preserve">Финансирование реализации </w:t>
      </w:r>
      <w:r>
        <w:rPr>
          <w:sz w:val="24"/>
          <w:szCs w:val="24"/>
        </w:rPr>
        <w:t>П</w:t>
      </w:r>
      <w:r w:rsidRPr="007A1C25">
        <w:rPr>
          <w:sz w:val="24"/>
          <w:szCs w:val="24"/>
        </w:rPr>
        <w:t xml:space="preserve">рограммы обеспечивается за счет </w:t>
      </w:r>
      <w:r w:rsidRPr="00784036">
        <w:rPr>
          <w:sz w:val="24"/>
          <w:szCs w:val="24"/>
        </w:rPr>
        <w:t xml:space="preserve">средств </w:t>
      </w:r>
      <w:r w:rsidR="00784036" w:rsidRPr="00784036">
        <w:rPr>
          <w:sz w:val="24"/>
          <w:szCs w:val="24"/>
        </w:rPr>
        <w:t>районного бюджета</w:t>
      </w:r>
      <w:r w:rsidRPr="007A1C25">
        <w:rPr>
          <w:sz w:val="24"/>
          <w:szCs w:val="24"/>
        </w:rPr>
        <w:t>.</w:t>
      </w:r>
    </w:p>
    <w:p w:rsidR="00440AC2" w:rsidRDefault="00440AC2" w:rsidP="00440AC2">
      <w:pPr>
        <w:pStyle w:val="42"/>
        <w:shd w:val="clear" w:color="auto" w:fill="auto"/>
        <w:spacing w:before="0" w:after="0" w:line="317" w:lineRule="exact"/>
        <w:ind w:firstLine="567"/>
        <w:rPr>
          <w:sz w:val="24"/>
          <w:szCs w:val="24"/>
        </w:rPr>
      </w:pPr>
      <w:r w:rsidRPr="007A1C25">
        <w:rPr>
          <w:sz w:val="24"/>
          <w:szCs w:val="24"/>
        </w:rPr>
        <w:t xml:space="preserve">На реализацию муниципальной </w:t>
      </w:r>
      <w:r>
        <w:rPr>
          <w:sz w:val="24"/>
          <w:szCs w:val="24"/>
        </w:rPr>
        <w:t>П</w:t>
      </w:r>
      <w:r w:rsidRPr="007A1C25">
        <w:rPr>
          <w:sz w:val="24"/>
          <w:szCs w:val="24"/>
        </w:rPr>
        <w:t>рограммы на 202</w:t>
      </w:r>
      <w:r w:rsidR="00064B31">
        <w:rPr>
          <w:sz w:val="24"/>
          <w:szCs w:val="24"/>
        </w:rPr>
        <w:t>4</w:t>
      </w:r>
      <w:r w:rsidRPr="007A1C25">
        <w:rPr>
          <w:sz w:val="24"/>
          <w:szCs w:val="24"/>
        </w:rPr>
        <w:t>-202</w:t>
      </w:r>
      <w:r w:rsidR="00064B31">
        <w:rPr>
          <w:sz w:val="24"/>
          <w:szCs w:val="24"/>
        </w:rPr>
        <w:t>6</w:t>
      </w:r>
      <w:r w:rsidRPr="007A1C25">
        <w:rPr>
          <w:sz w:val="24"/>
          <w:szCs w:val="24"/>
        </w:rPr>
        <w:t xml:space="preserve"> годы запланирована </w:t>
      </w:r>
      <w:r w:rsidRPr="008259BF">
        <w:rPr>
          <w:sz w:val="24"/>
          <w:szCs w:val="24"/>
        </w:rPr>
        <w:t xml:space="preserve">сумма расходов из </w:t>
      </w:r>
      <w:r w:rsidR="000C6654">
        <w:rPr>
          <w:sz w:val="24"/>
          <w:szCs w:val="24"/>
        </w:rPr>
        <w:t>районного</w:t>
      </w:r>
      <w:r>
        <w:rPr>
          <w:sz w:val="24"/>
          <w:szCs w:val="24"/>
        </w:rPr>
        <w:t xml:space="preserve"> бюджета: на 202</w:t>
      </w:r>
      <w:r w:rsidR="00064B31">
        <w:rPr>
          <w:sz w:val="24"/>
          <w:szCs w:val="24"/>
        </w:rPr>
        <w:t>4</w:t>
      </w:r>
      <w:r w:rsidRPr="008259BF">
        <w:rPr>
          <w:sz w:val="24"/>
          <w:szCs w:val="24"/>
        </w:rPr>
        <w:t xml:space="preserve"> год </w:t>
      </w:r>
      <w:r>
        <w:rPr>
          <w:sz w:val="24"/>
          <w:szCs w:val="24"/>
        </w:rPr>
        <w:t>–</w:t>
      </w:r>
      <w:r w:rsidRPr="008259BF">
        <w:rPr>
          <w:sz w:val="24"/>
          <w:szCs w:val="24"/>
        </w:rPr>
        <w:t xml:space="preserve"> </w:t>
      </w:r>
      <w:r w:rsidR="008C72DB" w:rsidRPr="008C72DB">
        <w:rPr>
          <w:sz w:val="24"/>
          <w:szCs w:val="24"/>
        </w:rPr>
        <w:t>18 288,185</w:t>
      </w:r>
      <w:r w:rsidR="008C72DB" w:rsidRPr="000F1CC1">
        <w:rPr>
          <w:szCs w:val="24"/>
        </w:rPr>
        <w:t xml:space="preserve"> </w:t>
      </w:r>
      <w:r w:rsidRPr="008259BF">
        <w:rPr>
          <w:sz w:val="24"/>
          <w:szCs w:val="24"/>
        </w:rPr>
        <w:t xml:space="preserve"> тыс.</w:t>
      </w:r>
      <w:r w:rsidR="00064B31">
        <w:rPr>
          <w:sz w:val="24"/>
          <w:szCs w:val="24"/>
        </w:rPr>
        <w:t xml:space="preserve"> </w:t>
      </w:r>
      <w:r w:rsidRPr="008259BF">
        <w:rPr>
          <w:sz w:val="24"/>
          <w:szCs w:val="24"/>
        </w:rPr>
        <w:t>руб.,</w:t>
      </w:r>
      <w:r w:rsidR="00EB773C">
        <w:rPr>
          <w:sz w:val="24"/>
          <w:szCs w:val="24"/>
        </w:rPr>
        <w:t xml:space="preserve"> на 202</w:t>
      </w:r>
      <w:r w:rsidR="00064B31">
        <w:rPr>
          <w:sz w:val="24"/>
          <w:szCs w:val="24"/>
        </w:rPr>
        <w:t>5</w:t>
      </w:r>
      <w:r w:rsidR="00EB773C">
        <w:rPr>
          <w:sz w:val="24"/>
          <w:szCs w:val="24"/>
        </w:rPr>
        <w:t xml:space="preserve"> год – </w:t>
      </w:r>
      <w:r w:rsidR="008C72DB" w:rsidRPr="008C72DB">
        <w:rPr>
          <w:sz w:val="24"/>
          <w:szCs w:val="24"/>
        </w:rPr>
        <w:t>18 288,185</w:t>
      </w:r>
      <w:r w:rsidR="000F1CC1" w:rsidRPr="008259BF">
        <w:rPr>
          <w:sz w:val="24"/>
          <w:szCs w:val="24"/>
        </w:rPr>
        <w:t xml:space="preserve"> </w:t>
      </w:r>
      <w:r w:rsidR="00912700">
        <w:rPr>
          <w:sz w:val="24"/>
          <w:szCs w:val="24"/>
        </w:rPr>
        <w:t>тыс. руб., на 202</w:t>
      </w:r>
      <w:r w:rsidR="00064B31">
        <w:rPr>
          <w:sz w:val="24"/>
          <w:szCs w:val="24"/>
        </w:rPr>
        <w:t>6</w:t>
      </w:r>
      <w:r w:rsidR="00EB773C">
        <w:rPr>
          <w:sz w:val="24"/>
          <w:szCs w:val="24"/>
        </w:rPr>
        <w:t xml:space="preserve"> год – </w:t>
      </w:r>
      <w:r w:rsidR="008C72DB" w:rsidRPr="008C72DB">
        <w:rPr>
          <w:sz w:val="24"/>
          <w:szCs w:val="24"/>
        </w:rPr>
        <w:t>18 288,185</w:t>
      </w:r>
      <w:r w:rsidR="000F1CC1" w:rsidRPr="008259BF">
        <w:rPr>
          <w:sz w:val="24"/>
          <w:szCs w:val="24"/>
        </w:rPr>
        <w:t xml:space="preserve"> </w:t>
      </w:r>
      <w:r w:rsidR="00EB773C">
        <w:rPr>
          <w:sz w:val="24"/>
          <w:szCs w:val="24"/>
        </w:rPr>
        <w:t>тыс. руб.</w:t>
      </w:r>
    </w:p>
    <w:p w:rsidR="00440AC2" w:rsidRPr="00440AC2" w:rsidRDefault="00440AC2" w:rsidP="00440AC2">
      <w:pPr>
        <w:pStyle w:val="a8"/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B773C" w:rsidRDefault="003322B6" w:rsidP="00227DB8">
      <w:pPr>
        <w:pStyle w:val="a8"/>
        <w:widowControl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B773C">
        <w:rPr>
          <w:rFonts w:ascii="Times New Roman" w:eastAsia="Times New Roman" w:hAnsi="Times New Roman" w:cs="Times New Roman"/>
          <w:b/>
          <w:color w:val="auto"/>
          <w:lang w:bidi="ar-SA"/>
        </w:rPr>
        <w:t>Комплексная оценка эффективности реализации Программы</w:t>
      </w:r>
    </w:p>
    <w:p w:rsidR="00EB773C" w:rsidRPr="00EB773C" w:rsidRDefault="00EB773C" w:rsidP="00B706DB">
      <w:pPr>
        <w:pStyle w:val="a8"/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B773C" w:rsidRDefault="003322B6" w:rsidP="00EB773C">
      <w:pPr>
        <w:pStyle w:val="a8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B773C">
        <w:rPr>
          <w:rFonts w:ascii="Times New Roman" w:eastAsia="Times New Roman" w:hAnsi="Times New Roman" w:cs="Times New Roman"/>
          <w:color w:val="auto"/>
          <w:lang w:bidi="ar-SA"/>
        </w:rPr>
        <w:t>Комплексная оценка эффективности реализации Программы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осуществляется ежегодно в течение всего срока реализации и по окончании ее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реализации и включает в себя оценку степени выполнения мероприятий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Программы и оценку эффективности ее реализации.</w:t>
      </w:r>
    </w:p>
    <w:p w:rsidR="00B706DB" w:rsidRDefault="00B706DB" w:rsidP="00EB773C">
      <w:pPr>
        <w:pStyle w:val="a8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773C" w:rsidRDefault="003322B6" w:rsidP="00B706DB">
      <w:pPr>
        <w:pStyle w:val="a8"/>
        <w:widowControl/>
        <w:ind w:left="0"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B773C"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013F4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Оценка степени выполнения мероприятий Программы</w:t>
      </w:r>
    </w:p>
    <w:p w:rsidR="00EB773C" w:rsidRDefault="003322B6" w:rsidP="00EB773C">
      <w:pPr>
        <w:pStyle w:val="a8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B773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Степень выполнения мероприятий Программы за отчетный год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рассчитывается как отношение количества мероприятий, выполненных в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отчетном году в установленные сроки, к общему количеству мероприятий,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 xml:space="preserve">предусмотренных к выполнению в отчетном году. </w:t>
      </w:r>
    </w:p>
    <w:p w:rsidR="00EB773C" w:rsidRDefault="003322B6" w:rsidP="00EB773C">
      <w:pPr>
        <w:pStyle w:val="a8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B773C">
        <w:rPr>
          <w:rFonts w:ascii="Times New Roman" w:eastAsia="Times New Roman" w:hAnsi="Times New Roman" w:cs="Times New Roman"/>
          <w:color w:val="auto"/>
          <w:lang w:bidi="ar-SA"/>
        </w:rPr>
        <w:t>Степень выполнения мероприятий Программы по окончании ее реализации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рассчитывается как отношение количества мероприятий, выполненных за весь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период реализации Программы к общему количеству мероприятий,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предусмотренных к выполнению за весь период ее реализации.</w:t>
      </w:r>
    </w:p>
    <w:p w:rsidR="00EB773C" w:rsidRDefault="003322B6" w:rsidP="00EB773C">
      <w:pPr>
        <w:pStyle w:val="a8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B773C">
        <w:rPr>
          <w:rFonts w:ascii="Times New Roman" w:eastAsia="Times New Roman" w:hAnsi="Times New Roman" w:cs="Times New Roman"/>
          <w:color w:val="auto"/>
          <w:lang w:bidi="ar-SA"/>
        </w:rPr>
        <w:t>Эффективность реализации Программы оценивается по следующим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показателям, характеризующим уровень и качество жизни молодежи, степень ее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22B6">
        <w:rPr>
          <w:rFonts w:ascii="Times New Roman" w:eastAsia="Times New Roman" w:hAnsi="Times New Roman" w:cs="Times New Roman"/>
          <w:color w:val="auto"/>
          <w:lang w:bidi="ar-SA"/>
        </w:rPr>
        <w:t>подготовленности к высококвалифицированному труду, к участию в социально-экономических преобразованиях Российского общества:</w:t>
      </w:r>
    </w:p>
    <w:p w:rsidR="00EB773C" w:rsidRDefault="003322B6" w:rsidP="00227DB8">
      <w:pPr>
        <w:pStyle w:val="a8"/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2B6">
        <w:rPr>
          <w:rFonts w:ascii="Times New Roman" w:eastAsia="Times New Roman" w:hAnsi="Times New Roman" w:cs="Times New Roman"/>
          <w:color w:val="auto"/>
          <w:lang w:bidi="ar-SA"/>
        </w:rPr>
        <w:t xml:space="preserve">увеличение количества трудоустроенных молодых граждан; </w:t>
      </w:r>
    </w:p>
    <w:p w:rsidR="00EB773C" w:rsidRDefault="003322B6" w:rsidP="00227DB8">
      <w:pPr>
        <w:pStyle w:val="a8"/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2B6">
        <w:rPr>
          <w:rFonts w:ascii="Times New Roman" w:eastAsia="Times New Roman" w:hAnsi="Times New Roman" w:cs="Times New Roman"/>
          <w:color w:val="auto"/>
          <w:lang w:bidi="ar-SA"/>
        </w:rPr>
        <w:t>повышение уровня активности молодых избирателей, принимающих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22B6">
        <w:rPr>
          <w:rFonts w:ascii="Times New Roman" w:eastAsia="Times New Roman" w:hAnsi="Times New Roman" w:cs="Times New Roman"/>
          <w:color w:val="auto"/>
          <w:lang w:bidi="ar-SA"/>
        </w:rPr>
        <w:t>участие в голосовании на выборах в органы власти всех уровней;</w:t>
      </w:r>
    </w:p>
    <w:p w:rsidR="00EB773C" w:rsidRDefault="003322B6" w:rsidP="00227DB8">
      <w:pPr>
        <w:pStyle w:val="a8"/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2B6">
        <w:rPr>
          <w:rFonts w:ascii="Times New Roman" w:eastAsia="Times New Roman" w:hAnsi="Times New Roman" w:cs="Times New Roman"/>
          <w:color w:val="auto"/>
          <w:lang w:bidi="ar-SA"/>
        </w:rPr>
        <w:t>увеличение количества молодых людей, вовлеченных в деятельность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22B6">
        <w:rPr>
          <w:rFonts w:ascii="Times New Roman" w:eastAsia="Times New Roman" w:hAnsi="Times New Roman" w:cs="Times New Roman"/>
          <w:color w:val="auto"/>
          <w:lang w:bidi="ar-SA"/>
        </w:rPr>
        <w:t>общественных объединений;</w:t>
      </w:r>
    </w:p>
    <w:p w:rsidR="00EB773C" w:rsidRDefault="003322B6" w:rsidP="00227DB8">
      <w:pPr>
        <w:pStyle w:val="a8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2B6">
        <w:rPr>
          <w:rFonts w:ascii="Times New Roman" w:eastAsia="Times New Roman" w:hAnsi="Times New Roman" w:cs="Times New Roman"/>
          <w:color w:val="auto"/>
          <w:lang w:bidi="ar-SA"/>
        </w:rPr>
        <w:t>увеличение числа молодежи, охваченной воспитательными и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22B6">
        <w:rPr>
          <w:rFonts w:ascii="Times New Roman" w:eastAsia="Times New Roman" w:hAnsi="Times New Roman" w:cs="Times New Roman"/>
          <w:color w:val="auto"/>
          <w:lang w:bidi="ar-SA"/>
        </w:rPr>
        <w:t>просветительскими акциями и мероприятиями, вовлеченной в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22B6">
        <w:rPr>
          <w:rFonts w:ascii="Times New Roman" w:eastAsia="Times New Roman" w:hAnsi="Times New Roman" w:cs="Times New Roman"/>
          <w:color w:val="auto"/>
          <w:lang w:bidi="ar-SA"/>
        </w:rPr>
        <w:t>реализацию социально значимых проектов;</w:t>
      </w:r>
    </w:p>
    <w:p w:rsidR="003322B6" w:rsidRDefault="003322B6" w:rsidP="00227DB8">
      <w:pPr>
        <w:pStyle w:val="a8"/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2B6">
        <w:rPr>
          <w:rFonts w:ascii="Times New Roman" w:eastAsia="Times New Roman" w:hAnsi="Times New Roman" w:cs="Times New Roman"/>
          <w:color w:val="auto"/>
          <w:lang w:bidi="ar-SA"/>
        </w:rPr>
        <w:t>увеличение числа подростков и молодежи, охваченных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22B6">
        <w:rPr>
          <w:rFonts w:ascii="Times New Roman" w:eastAsia="Times New Roman" w:hAnsi="Times New Roman" w:cs="Times New Roman"/>
          <w:color w:val="auto"/>
          <w:lang w:bidi="ar-SA"/>
        </w:rPr>
        <w:t>профилактическими акциями и мероприятиями.</w:t>
      </w:r>
    </w:p>
    <w:p w:rsidR="00B706DB" w:rsidRDefault="00B706DB" w:rsidP="00EB773C">
      <w:pPr>
        <w:pStyle w:val="a8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C3C5B" w:rsidRPr="006C3C5B" w:rsidRDefault="006C3C5B" w:rsidP="006C3C5B">
      <w:pPr>
        <w:pStyle w:val="Style14"/>
        <w:widowControl/>
        <w:numPr>
          <w:ilvl w:val="0"/>
          <w:numId w:val="2"/>
        </w:numPr>
        <w:tabs>
          <w:tab w:val="left" w:pos="350"/>
        </w:tabs>
        <w:spacing w:before="48" w:line="240" w:lineRule="auto"/>
        <w:jc w:val="center"/>
        <w:rPr>
          <w:rStyle w:val="FontStyle35"/>
          <w:rFonts w:eastAsia="Calibri"/>
          <w:b/>
          <w:sz w:val="24"/>
          <w:szCs w:val="24"/>
        </w:rPr>
      </w:pPr>
      <w:r w:rsidRPr="006C3C5B">
        <w:rPr>
          <w:rStyle w:val="FontStyle35"/>
          <w:rFonts w:eastAsia="Calibri"/>
          <w:b/>
          <w:sz w:val="24"/>
          <w:szCs w:val="24"/>
        </w:rPr>
        <w:t>Мероприятия подпрограммы, финансовые затраты, источники финансирования.</w:t>
      </w:r>
    </w:p>
    <w:p w:rsidR="006C3C5B" w:rsidRDefault="006C3C5B" w:rsidP="006C3C5B">
      <w:pPr>
        <w:pStyle w:val="a8"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932"/>
        <w:gridCol w:w="146"/>
        <w:gridCol w:w="583"/>
        <w:gridCol w:w="729"/>
        <w:gridCol w:w="1312"/>
        <w:gridCol w:w="834"/>
        <w:gridCol w:w="992"/>
        <w:gridCol w:w="992"/>
        <w:gridCol w:w="992"/>
        <w:gridCol w:w="1418"/>
      </w:tblGrid>
      <w:tr w:rsidR="006C3C5B" w:rsidRPr="00D726F8" w:rsidTr="006C3C5B">
        <w:trPr>
          <w:trHeight w:val="727"/>
        </w:trPr>
        <w:tc>
          <w:tcPr>
            <w:tcW w:w="1560" w:type="dxa"/>
            <w:vMerge w:val="restart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  <w:ind w:left="176" w:hanging="176"/>
            </w:pPr>
            <w:r w:rsidRPr="00D726F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32" w:type="dxa"/>
            <w:vMerge w:val="restart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</w:p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ГРБС</w:t>
            </w:r>
          </w:p>
        </w:tc>
        <w:tc>
          <w:tcPr>
            <w:tcW w:w="3604" w:type="dxa"/>
            <w:gridSpan w:val="5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</w:p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6" w:type="dxa"/>
            <w:gridSpan w:val="3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</w:p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Расходы за счет местного бюджета тыс. руб.</w:t>
            </w:r>
          </w:p>
        </w:tc>
        <w:tc>
          <w:tcPr>
            <w:tcW w:w="1418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Ожидаемый результат от реализации подпрограммного мероприятия</w:t>
            </w:r>
          </w:p>
        </w:tc>
      </w:tr>
      <w:tr w:rsidR="006C3C5B" w:rsidRPr="00D726F8" w:rsidTr="006C3C5B">
        <w:trPr>
          <w:trHeight w:val="69"/>
        </w:trPr>
        <w:tc>
          <w:tcPr>
            <w:tcW w:w="1560" w:type="dxa"/>
            <w:vMerge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  <w:rPr>
                <w:b/>
              </w:rPr>
            </w:pPr>
          </w:p>
        </w:tc>
        <w:tc>
          <w:tcPr>
            <w:tcW w:w="932" w:type="dxa"/>
            <w:vMerge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</w:p>
        </w:tc>
        <w:tc>
          <w:tcPr>
            <w:tcW w:w="729" w:type="dxa"/>
            <w:gridSpan w:val="2"/>
          </w:tcPr>
          <w:p w:rsidR="006C3C5B" w:rsidRPr="00C43252" w:rsidRDefault="006C3C5B" w:rsidP="006C3C5B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29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РзПр</w:t>
            </w:r>
          </w:p>
        </w:tc>
        <w:tc>
          <w:tcPr>
            <w:tcW w:w="1312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ЦСР</w:t>
            </w:r>
          </w:p>
        </w:tc>
        <w:tc>
          <w:tcPr>
            <w:tcW w:w="834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6C3C5B" w:rsidRPr="00D726F8" w:rsidRDefault="006C3C5B" w:rsidP="008C72D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8C72D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C3C5B" w:rsidRPr="00D726F8" w:rsidRDefault="006C3C5B" w:rsidP="008C72D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202</w:t>
            </w:r>
            <w:r w:rsidR="008C72D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C3C5B" w:rsidRPr="00D726F8" w:rsidRDefault="006C3C5B" w:rsidP="008C72D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202</w:t>
            </w:r>
            <w:r w:rsidR="008C72DB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</w:p>
        </w:tc>
      </w:tr>
      <w:tr w:rsidR="006C3C5B" w:rsidRPr="00D726F8" w:rsidTr="006C3C5B">
        <w:trPr>
          <w:trHeight w:val="396"/>
        </w:trPr>
        <w:tc>
          <w:tcPr>
            <w:tcW w:w="10490" w:type="dxa"/>
            <w:gridSpan w:val="11"/>
          </w:tcPr>
          <w:p w:rsidR="006C3C5B" w:rsidRPr="00A36A7B" w:rsidRDefault="006C3C5B" w:rsidP="006C3C5B">
            <w:pPr>
              <w:pStyle w:val="Style6"/>
              <w:widowControl/>
              <w:spacing w:line="317" w:lineRule="exact"/>
              <w:ind w:right="24" w:firstLine="709"/>
              <w:jc w:val="both"/>
            </w:pPr>
            <w:r>
              <w:t xml:space="preserve">Цель: </w:t>
            </w:r>
            <w:r w:rsidRPr="003322B6">
              <w:t>создание социально-экономических,</w:t>
            </w:r>
            <w:r>
              <w:t xml:space="preserve"> </w:t>
            </w:r>
            <w:r w:rsidRPr="003322B6">
              <w:t>правовых организационных и информационных условий для становления и</w:t>
            </w:r>
            <w:r>
              <w:t xml:space="preserve"> </w:t>
            </w:r>
            <w:r w:rsidRPr="003322B6">
              <w:t>развития молодых граждан, наиболее полной реализации их потенциала в</w:t>
            </w:r>
            <w:r>
              <w:t xml:space="preserve"> интересах общества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6C3C5B" w:rsidRPr="007161CC" w:rsidTr="006C3C5B">
        <w:trPr>
          <w:trHeight w:val="238"/>
        </w:trPr>
        <w:tc>
          <w:tcPr>
            <w:tcW w:w="10490" w:type="dxa"/>
            <w:gridSpan w:val="11"/>
          </w:tcPr>
          <w:p w:rsidR="006C3C5B" w:rsidRDefault="006C3C5B" w:rsidP="006C3C5B">
            <w:pPr>
              <w:pStyle w:val="ConsPlusNormal"/>
              <w:ind w:firstLine="567"/>
              <w:jc w:val="both"/>
              <w:outlineLvl w:val="1"/>
            </w:pPr>
            <w:r>
              <w:t xml:space="preserve">Задачи: </w:t>
            </w:r>
          </w:p>
          <w:p w:rsidR="00E90852" w:rsidRDefault="00E90852" w:rsidP="006C3C5B">
            <w:pPr>
              <w:pStyle w:val="ConsPlusNormal"/>
              <w:ind w:firstLine="567"/>
              <w:jc w:val="both"/>
              <w:outlineLvl w:val="1"/>
            </w:pPr>
            <w:r>
              <w:t>- обеспечение деятельности подведомственных учреждений;</w:t>
            </w:r>
          </w:p>
          <w:p w:rsidR="006C3C5B" w:rsidRDefault="006C3C5B" w:rsidP="006C3C5B">
            <w:pPr>
              <w:pStyle w:val="ConsPlusNormal"/>
              <w:ind w:firstLine="567"/>
              <w:jc w:val="both"/>
              <w:outlineLvl w:val="1"/>
              <w:rPr>
                <w:szCs w:val="24"/>
              </w:rPr>
            </w:pPr>
            <w:r w:rsidRPr="003322B6">
              <w:rPr>
                <w:szCs w:val="24"/>
              </w:rPr>
              <w:t>- формирование в молодежной среде пр</w:t>
            </w:r>
            <w:r>
              <w:rPr>
                <w:szCs w:val="24"/>
              </w:rPr>
              <w:t>иоритета здорового образа жизни</w:t>
            </w:r>
            <w:r w:rsidRPr="003322B6">
              <w:rPr>
                <w:szCs w:val="24"/>
              </w:rPr>
              <w:t>;</w:t>
            </w:r>
          </w:p>
          <w:p w:rsidR="006C3C5B" w:rsidRPr="006C3C5B" w:rsidRDefault="006C3C5B" w:rsidP="006C3C5B">
            <w:pPr>
              <w:pStyle w:val="ConsPlusNormal"/>
              <w:ind w:firstLine="567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322B6">
              <w:rPr>
                <w:szCs w:val="24"/>
              </w:rPr>
              <w:t>формирование активной гражданско-патриотической позиции молодежи.</w:t>
            </w:r>
          </w:p>
        </w:tc>
      </w:tr>
      <w:tr w:rsidR="006C3C5B" w:rsidRPr="00D726F8" w:rsidTr="006C3C5B">
        <w:trPr>
          <w:trHeight w:val="400"/>
        </w:trPr>
        <w:tc>
          <w:tcPr>
            <w:tcW w:w="1560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подведомственных учреждений культуры</w:t>
            </w:r>
          </w:p>
        </w:tc>
        <w:tc>
          <w:tcPr>
            <w:tcW w:w="1078" w:type="dxa"/>
            <w:gridSpan w:val="2"/>
          </w:tcPr>
          <w:p w:rsidR="006C3C5B" w:rsidRPr="00B50E91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B50E91">
              <w:rPr>
                <w:sz w:val="18"/>
                <w:szCs w:val="18"/>
              </w:rPr>
              <w:t>Администрация Борского сельсовета</w:t>
            </w:r>
          </w:p>
        </w:tc>
        <w:tc>
          <w:tcPr>
            <w:tcW w:w="583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729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2" w:type="dxa"/>
          </w:tcPr>
          <w:p w:rsidR="006C3C5B" w:rsidRPr="00D726F8" w:rsidRDefault="006C3C5B" w:rsidP="00F175C1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F175C1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>90610</w:t>
            </w:r>
          </w:p>
        </w:tc>
        <w:tc>
          <w:tcPr>
            <w:tcW w:w="834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 w:rsidR="006C3C5B" w:rsidRPr="005F3882" w:rsidRDefault="005F3882" w:rsidP="005F3882">
            <w:pPr>
              <w:pStyle w:val="Style3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5F3882">
              <w:rPr>
                <w:sz w:val="18"/>
                <w:szCs w:val="18"/>
              </w:rPr>
              <w:t>11147</w:t>
            </w:r>
            <w:r w:rsidR="00677864" w:rsidRPr="005F3882">
              <w:rPr>
                <w:sz w:val="18"/>
                <w:szCs w:val="18"/>
              </w:rPr>
              <w:t>,</w:t>
            </w:r>
            <w:r w:rsidRPr="005F3882">
              <w:rPr>
                <w:sz w:val="18"/>
                <w:szCs w:val="18"/>
              </w:rPr>
              <w:t>821</w:t>
            </w:r>
          </w:p>
        </w:tc>
        <w:tc>
          <w:tcPr>
            <w:tcW w:w="992" w:type="dxa"/>
          </w:tcPr>
          <w:p w:rsidR="006C3C5B" w:rsidRPr="00013F4E" w:rsidRDefault="005F3882" w:rsidP="006C3C5B">
            <w:pPr>
              <w:pStyle w:val="Style3"/>
              <w:widowControl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5F3882">
              <w:rPr>
                <w:sz w:val="18"/>
                <w:szCs w:val="18"/>
              </w:rPr>
              <w:t>11147,821</w:t>
            </w:r>
          </w:p>
        </w:tc>
        <w:tc>
          <w:tcPr>
            <w:tcW w:w="992" w:type="dxa"/>
          </w:tcPr>
          <w:p w:rsidR="006C3C5B" w:rsidRPr="00013F4E" w:rsidRDefault="005F3882" w:rsidP="006C3C5B">
            <w:pPr>
              <w:pStyle w:val="Style3"/>
              <w:widowControl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5F3882">
              <w:rPr>
                <w:sz w:val="18"/>
                <w:szCs w:val="18"/>
              </w:rPr>
              <w:t>11147,821</w:t>
            </w:r>
          </w:p>
        </w:tc>
        <w:tc>
          <w:tcPr>
            <w:tcW w:w="1418" w:type="dxa"/>
          </w:tcPr>
          <w:p w:rsidR="006C3C5B" w:rsidRPr="00D726F8" w:rsidRDefault="00E90852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 и обеспечение деятельности подведомственных учреждений</w:t>
            </w:r>
          </w:p>
        </w:tc>
      </w:tr>
      <w:tr w:rsidR="006C3C5B" w:rsidRPr="00D726F8" w:rsidTr="006C3C5B">
        <w:trPr>
          <w:trHeight w:val="400"/>
        </w:trPr>
        <w:tc>
          <w:tcPr>
            <w:tcW w:w="1560" w:type="dxa"/>
          </w:tcPr>
          <w:p w:rsidR="006C3C5B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78" w:type="dxa"/>
            <w:gridSpan w:val="2"/>
          </w:tcPr>
          <w:p w:rsidR="006C3C5B" w:rsidRPr="00B50E91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B50E91">
              <w:rPr>
                <w:sz w:val="18"/>
                <w:szCs w:val="18"/>
              </w:rPr>
              <w:t>Администрация Борского сельсовета</w:t>
            </w:r>
          </w:p>
        </w:tc>
        <w:tc>
          <w:tcPr>
            <w:tcW w:w="583" w:type="dxa"/>
          </w:tcPr>
          <w:p w:rsidR="006C3C5B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729" w:type="dxa"/>
          </w:tcPr>
          <w:p w:rsidR="006C3C5B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2" w:type="dxa"/>
          </w:tcPr>
          <w:p w:rsidR="006C3C5B" w:rsidRPr="007C2867" w:rsidRDefault="006C3C5B" w:rsidP="00F175C1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F175C1">
              <w:rPr>
                <w:sz w:val="20"/>
                <w:szCs w:val="20"/>
              </w:rPr>
              <w:t>002</w:t>
            </w:r>
            <w:r>
              <w:rPr>
                <w:sz w:val="20"/>
                <w:szCs w:val="20"/>
              </w:rPr>
              <w:t>90610</w:t>
            </w:r>
          </w:p>
        </w:tc>
        <w:tc>
          <w:tcPr>
            <w:tcW w:w="834" w:type="dxa"/>
          </w:tcPr>
          <w:p w:rsidR="006C3C5B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 w:rsidR="006C3C5B" w:rsidRPr="000F1CC1" w:rsidRDefault="005F3882" w:rsidP="005F388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F3882">
              <w:rPr>
                <w:sz w:val="18"/>
                <w:szCs w:val="18"/>
              </w:rPr>
              <w:t>7140</w:t>
            </w:r>
            <w:r w:rsidR="00677864" w:rsidRPr="005F3882">
              <w:rPr>
                <w:sz w:val="18"/>
                <w:szCs w:val="18"/>
              </w:rPr>
              <w:t>,</w:t>
            </w:r>
            <w:r w:rsidRPr="005F3882">
              <w:rPr>
                <w:sz w:val="18"/>
                <w:szCs w:val="18"/>
              </w:rPr>
              <w:t>364</w:t>
            </w:r>
          </w:p>
        </w:tc>
        <w:tc>
          <w:tcPr>
            <w:tcW w:w="992" w:type="dxa"/>
          </w:tcPr>
          <w:p w:rsidR="006C3C5B" w:rsidRPr="000F1CC1" w:rsidRDefault="005F3882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F3882">
              <w:rPr>
                <w:sz w:val="18"/>
                <w:szCs w:val="18"/>
              </w:rPr>
              <w:t>7140,364</w:t>
            </w:r>
          </w:p>
        </w:tc>
        <w:tc>
          <w:tcPr>
            <w:tcW w:w="992" w:type="dxa"/>
          </w:tcPr>
          <w:p w:rsidR="006C3C5B" w:rsidRPr="000F1CC1" w:rsidRDefault="005F3882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F3882">
              <w:rPr>
                <w:sz w:val="18"/>
                <w:szCs w:val="18"/>
              </w:rPr>
              <w:t>7140,364</w:t>
            </w:r>
          </w:p>
        </w:tc>
        <w:tc>
          <w:tcPr>
            <w:tcW w:w="1418" w:type="dxa"/>
          </w:tcPr>
          <w:p w:rsidR="006C3C5B" w:rsidRPr="00855156" w:rsidRDefault="00E90852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 и обеспечение деятельности подведомственных учреждений</w:t>
            </w:r>
          </w:p>
        </w:tc>
      </w:tr>
    </w:tbl>
    <w:p w:rsidR="005F3882" w:rsidRDefault="00B706DB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1 к муниципальной программе </w:t>
      </w:r>
      <w:r w:rsidRPr="00B706DB">
        <w:rPr>
          <w:rFonts w:ascii="Times New Roman" w:hAnsi="Times New Roman" w:cs="Times New Roman"/>
        </w:rPr>
        <w:t xml:space="preserve">«Молодежь муниципального образования Борский сельсовет </w:t>
      </w:r>
    </w:p>
    <w:p w:rsidR="00B706DB" w:rsidRDefault="005F3882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  <w:r w:rsidRPr="00B706DB">
        <w:rPr>
          <w:rFonts w:ascii="Times New Roman" w:hAnsi="Times New Roman" w:cs="Times New Roman"/>
        </w:rPr>
        <w:t>н</w:t>
      </w:r>
      <w:r w:rsidR="00B706DB" w:rsidRPr="00B706D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B706DB" w:rsidRPr="00B706D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="00B706DB" w:rsidRPr="00B706DB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="00B706DB" w:rsidRPr="00B706DB">
        <w:rPr>
          <w:rFonts w:ascii="Times New Roman" w:hAnsi="Times New Roman" w:cs="Times New Roman"/>
        </w:rPr>
        <w:t xml:space="preserve"> годы»</w:t>
      </w:r>
    </w:p>
    <w:p w:rsidR="00F6155E" w:rsidRDefault="00F6155E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F6155E" w:rsidRDefault="00F6155E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16155D" w:rsidRDefault="0016155D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16155D" w:rsidRDefault="0016155D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16155D" w:rsidRDefault="0016155D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16155D" w:rsidRDefault="0016155D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16155D" w:rsidRDefault="0016155D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F6155E" w:rsidRDefault="00F6155E" w:rsidP="00F6155E">
      <w:pPr>
        <w:pStyle w:val="13"/>
        <w:keepNext/>
        <w:keepLines/>
        <w:shd w:val="clear" w:color="auto" w:fill="auto"/>
        <w:spacing w:before="0"/>
        <w:ind w:right="60" w:firstLine="0"/>
        <w:jc w:val="center"/>
        <w:rPr>
          <w:color w:val="000000"/>
          <w:sz w:val="24"/>
          <w:szCs w:val="24"/>
          <w:lang w:eastAsia="ru-RU" w:bidi="ru-RU"/>
        </w:rPr>
      </w:pPr>
      <w:bookmarkStart w:id="5" w:name="bookmark4"/>
      <w:r w:rsidRPr="00F6155E">
        <w:rPr>
          <w:color w:val="000000"/>
          <w:sz w:val="24"/>
          <w:szCs w:val="24"/>
          <w:lang w:eastAsia="ru-RU" w:bidi="ru-RU"/>
        </w:rPr>
        <w:t>ПЕРЕЧЕНЬ МЕРОПРИЯТИЙ</w:t>
      </w:r>
      <w:bookmarkEnd w:id="5"/>
    </w:p>
    <w:p w:rsidR="00FF30D0" w:rsidRPr="00F6155E" w:rsidRDefault="00FF30D0" w:rsidP="00F6155E">
      <w:pPr>
        <w:pStyle w:val="13"/>
        <w:keepNext/>
        <w:keepLines/>
        <w:shd w:val="clear" w:color="auto" w:fill="auto"/>
        <w:spacing w:before="0"/>
        <w:ind w:right="60" w:firstLine="0"/>
        <w:jc w:val="center"/>
        <w:rPr>
          <w:sz w:val="24"/>
          <w:szCs w:val="24"/>
        </w:rPr>
      </w:pPr>
    </w:p>
    <w:p w:rsidR="005A0DDE" w:rsidRDefault="00F6155E" w:rsidP="00F6155E">
      <w:pPr>
        <w:pStyle w:val="22"/>
        <w:shd w:val="clear" w:color="auto" w:fill="auto"/>
        <w:spacing w:after="0"/>
        <w:ind w:right="60" w:firstLine="0"/>
        <w:rPr>
          <w:sz w:val="24"/>
          <w:szCs w:val="24"/>
        </w:rPr>
      </w:pPr>
      <w:r w:rsidRPr="00FF30D0">
        <w:rPr>
          <w:color w:val="000000"/>
          <w:sz w:val="24"/>
          <w:szCs w:val="24"/>
          <w:lang w:eastAsia="ru-RU" w:bidi="ru-RU"/>
        </w:rPr>
        <w:t>Муниципальная программа «</w:t>
      </w:r>
      <w:r w:rsidRPr="00FF30D0">
        <w:rPr>
          <w:sz w:val="24"/>
          <w:szCs w:val="24"/>
        </w:rPr>
        <w:t xml:space="preserve">Молодежь муниципального образования Борский сельсовет </w:t>
      </w:r>
    </w:p>
    <w:p w:rsidR="00F6155E" w:rsidRDefault="00F6155E" w:rsidP="00F6155E">
      <w:pPr>
        <w:pStyle w:val="22"/>
        <w:shd w:val="clear" w:color="auto" w:fill="auto"/>
        <w:spacing w:after="0"/>
        <w:ind w:right="60" w:firstLine="0"/>
        <w:rPr>
          <w:color w:val="000000"/>
          <w:sz w:val="24"/>
          <w:szCs w:val="24"/>
          <w:lang w:eastAsia="ru-RU" w:bidi="ru-RU"/>
        </w:rPr>
      </w:pPr>
      <w:r w:rsidRPr="00FF30D0">
        <w:rPr>
          <w:sz w:val="24"/>
          <w:szCs w:val="24"/>
        </w:rPr>
        <w:t>на 202</w:t>
      </w:r>
      <w:r w:rsidR="005F3882">
        <w:rPr>
          <w:sz w:val="24"/>
          <w:szCs w:val="24"/>
        </w:rPr>
        <w:t>4</w:t>
      </w:r>
      <w:r w:rsidRPr="00FF30D0">
        <w:rPr>
          <w:sz w:val="24"/>
          <w:szCs w:val="24"/>
        </w:rPr>
        <w:t>-202</w:t>
      </w:r>
      <w:r w:rsidR="005F3882">
        <w:rPr>
          <w:sz w:val="24"/>
          <w:szCs w:val="24"/>
        </w:rPr>
        <w:t>6</w:t>
      </w:r>
      <w:r w:rsidRPr="00FF30D0">
        <w:rPr>
          <w:sz w:val="24"/>
          <w:szCs w:val="24"/>
        </w:rPr>
        <w:t xml:space="preserve"> годы</w:t>
      </w:r>
      <w:r w:rsidRPr="00FF30D0">
        <w:rPr>
          <w:color w:val="000000"/>
          <w:sz w:val="24"/>
          <w:szCs w:val="24"/>
          <w:lang w:eastAsia="ru-RU" w:bidi="ru-RU"/>
        </w:rPr>
        <w:t>»</w:t>
      </w:r>
    </w:p>
    <w:p w:rsidR="005A0DDE" w:rsidRPr="00FF30D0" w:rsidRDefault="005A0DDE" w:rsidP="00F6155E">
      <w:pPr>
        <w:pStyle w:val="22"/>
        <w:shd w:val="clear" w:color="auto" w:fill="auto"/>
        <w:spacing w:after="0"/>
        <w:ind w:right="60" w:firstLine="0"/>
        <w:rPr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540"/>
        <w:gridCol w:w="5866"/>
        <w:gridCol w:w="3257"/>
      </w:tblGrid>
      <w:tr w:rsidR="00F6155E" w:rsidRPr="00FF30D0" w:rsidTr="00736905">
        <w:tc>
          <w:tcPr>
            <w:tcW w:w="530" w:type="dxa"/>
          </w:tcPr>
          <w:p w:rsidR="00F6155E" w:rsidRPr="00FF30D0" w:rsidRDefault="00F6155E" w:rsidP="00F6155E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66" w:type="dxa"/>
          </w:tcPr>
          <w:p w:rsidR="00F6155E" w:rsidRPr="00FF30D0" w:rsidRDefault="00F6155E" w:rsidP="00F6155E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57" w:type="dxa"/>
          </w:tcPr>
          <w:p w:rsidR="00F6155E" w:rsidRPr="00FF30D0" w:rsidRDefault="00F6155E" w:rsidP="00F6155E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6155E" w:rsidRPr="00FF30D0" w:rsidTr="00736905">
        <w:tc>
          <w:tcPr>
            <w:tcW w:w="530" w:type="dxa"/>
          </w:tcPr>
          <w:p w:rsidR="00F6155E" w:rsidRPr="00FF30D0" w:rsidRDefault="00F6155E" w:rsidP="00F6155E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</w:tcPr>
          <w:p w:rsidR="00F6155E" w:rsidRPr="00FF30D0" w:rsidRDefault="00F6155E" w:rsidP="00F6155E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Массовые молодежные спортивные мероприятия</w:t>
            </w:r>
          </w:p>
        </w:tc>
        <w:tc>
          <w:tcPr>
            <w:tcW w:w="3257" w:type="dxa"/>
          </w:tcPr>
          <w:p w:rsidR="00F6155E" w:rsidRPr="00FF30D0" w:rsidRDefault="00F6155E" w:rsidP="0016155D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МККДУ «Молодежный Спортивно-Досуговый Центр» в п. Бор</w:t>
            </w:r>
          </w:p>
        </w:tc>
      </w:tr>
      <w:tr w:rsidR="00F6155E" w:rsidRPr="00FF30D0" w:rsidTr="00736905">
        <w:tc>
          <w:tcPr>
            <w:tcW w:w="530" w:type="dxa"/>
          </w:tcPr>
          <w:p w:rsidR="00F6155E" w:rsidRPr="00FF30D0" w:rsidRDefault="00F6155E" w:rsidP="00F6155E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6" w:type="dxa"/>
          </w:tcPr>
          <w:p w:rsidR="00F6155E" w:rsidRPr="00FF30D0" w:rsidRDefault="00F6155E" w:rsidP="00F6155E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Культурно-развлекательные молодежные мероприятия</w:t>
            </w:r>
          </w:p>
        </w:tc>
        <w:tc>
          <w:tcPr>
            <w:tcW w:w="3257" w:type="dxa"/>
          </w:tcPr>
          <w:p w:rsidR="00F6155E" w:rsidRPr="00FF30D0" w:rsidRDefault="00F6155E" w:rsidP="0016155D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МКУК «Сельский Дом культуры п. Бор»</w:t>
            </w:r>
          </w:p>
        </w:tc>
      </w:tr>
      <w:tr w:rsidR="00F6155E" w:rsidRPr="00FF30D0" w:rsidTr="00736905">
        <w:tc>
          <w:tcPr>
            <w:tcW w:w="530" w:type="dxa"/>
          </w:tcPr>
          <w:p w:rsidR="00F6155E" w:rsidRPr="00FF30D0" w:rsidRDefault="00F6155E" w:rsidP="00F6155E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6" w:type="dxa"/>
          </w:tcPr>
          <w:p w:rsidR="00F6155E" w:rsidRPr="00FF30D0" w:rsidRDefault="00F6155E" w:rsidP="00F6155E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социально-значимых молодежных акций</w:t>
            </w:r>
          </w:p>
        </w:tc>
        <w:tc>
          <w:tcPr>
            <w:tcW w:w="3257" w:type="dxa"/>
          </w:tcPr>
          <w:p w:rsidR="0016155D" w:rsidRPr="00FF30D0" w:rsidRDefault="00F6155E" w:rsidP="0016155D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 xml:space="preserve">МККДУ «Молодежный Спортивно-Досуговый Центр» в п. Бор, </w:t>
            </w:r>
          </w:p>
          <w:p w:rsidR="00F6155E" w:rsidRPr="00FF30D0" w:rsidRDefault="00F6155E" w:rsidP="0016155D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МКУК «Сельский Дом культуры п. Бор»</w:t>
            </w:r>
          </w:p>
        </w:tc>
      </w:tr>
      <w:tr w:rsidR="00F6155E" w:rsidRPr="00FF30D0" w:rsidTr="00736905">
        <w:tc>
          <w:tcPr>
            <w:tcW w:w="530" w:type="dxa"/>
          </w:tcPr>
          <w:p w:rsidR="00F6155E" w:rsidRPr="00FF30D0" w:rsidRDefault="00F6155E" w:rsidP="00F6155E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6" w:type="dxa"/>
          </w:tcPr>
          <w:p w:rsidR="00F6155E" w:rsidRPr="00FF30D0" w:rsidRDefault="00F6155E" w:rsidP="00F6155E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Формирование в молодежной среде высокого уровня патриотического сознания и гражданской ответственности</w:t>
            </w:r>
          </w:p>
        </w:tc>
        <w:tc>
          <w:tcPr>
            <w:tcW w:w="3257" w:type="dxa"/>
          </w:tcPr>
          <w:p w:rsidR="0016155D" w:rsidRPr="00FF30D0" w:rsidRDefault="00F6155E" w:rsidP="0016155D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 xml:space="preserve">МККДУ «Молодежный Спортивно-Досуговый Центр» в п. Бор, </w:t>
            </w:r>
          </w:p>
          <w:p w:rsidR="00F6155E" w:rsidRPr="00FF30D0" w:rsidRDefault="00F6155E" w:rsidP="0016155D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МКУК «Сельский Дом культуры п. Бор»</w:t>
            </w:r>
          </w:p>
        </w:tc>
      </w:tr>
    </w:tbl>
    <w:p w:rsidR="00F6155E" w:rsidRPr="00F6155E" w:rsidRDefault="00F6155E" w:rsidP="00F6155E">
      <w:pPr>
        <w:pStyle w:val="a8"/>
        <w:widowControl/>
        <w:ind w:left="0"/>
        <w:jc w:val="center"/>
        <w:rPr>
          <w:rFonts w:ascii="Times New Roman" w:hAnsi="Times New Roman" w:cs="Times New Roman"/>
        </w:rPr>
      </w:pPr>
    </w:p>
    <w:p w:rsidR="00F6155E" w:rsidRDefault="00F6155E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F6155E" w:rsidRDefault="00F6155E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F6155E" w:rsidRDefault="00F6155E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736905" w:rsidRDefault="00736905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736905" w:rsidRDefault="00736905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5F3882" w:rsidRDefault="00306059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  <w:r w:rsidRPr="00736905">
        <w:rPr>
          <w:rFonts w:ascii="Times New Roman" w:hAnsi="Times New Roman" w:cs="Times New Roman"/>
        </w:rPr>
        <w:lastRenderedPageBreak/>
        <w:t xml:space="preserve">Приложение № 2 </w:t>
      </w:r>
      <w:r w:rsidRPr="00736905">
        <w:rPr>
          <w:rFonts w:ascii="Times New Roman" w:eastAsia="Times New Roman" w:hAnsi="Times New Roman" w:cs="Times New Roman"/>
          <w:color w:val="auto"/>
          <w:lang w:bidi="ar-SA"/>
        </w:rPr>
        <w:t xml:space="preserve">к муниципальной программе </w:t>
      </w:r>
      <w:r w:rsidRPr="00736905">
        <w:rPr>
          <w:rFonts w:ascii="Times New Roman" w:hAnsi="Times New Roman" w:cs="Times New Roman"/>
        </w:rPr>
        <w:t xml:space="preserve">«Молодежь муниципального образования Борский сельсовет </w:t>
      </w:r>
    </w:p>
    <w:p w:rsidR="00306059" w:rsidRPr="00736905" w:rsidRDefault="00306059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  <w:r w:rsidRPr="00736905">
        <w:rPr>
          <w:rFonts w:ascii="Times New Roman" w:hAnsi="Times New Roman" w:cs="Times New Roman"/>
        </w:rPr>
        <w:t>на 202</w:t>
      </w:r>
      <w:r w:rsidR="005F3882">
        <w:rPr>
          <w:rFonts w:ascii="Times New Roman" w:hAnsi="Times New Roman" w:cs="Times New Roman"/>
        </w:rPr>
        <w:t>4</w:t>
      </w:r>
      <w:r w:rsidRPr="00736905">
        <w:rPr>
          <w:rFonts w:ascii="Times New Roman" w:hAnsi="Times New Roman" w:cs="Times New Roman"/>
        </w:rPr>
        <w:t>-202</w:t>
      </w:r>
      <w:r w:rsidR="005F3882">
        <w:rPr>
          <w:rFonts w:ascii="Times New Roman" w:hAnsi="Times New Roman" w:cs="Times New Roman"/>
        </w:rPr>
        <w:t>6</w:t>
      </w:r>
      <w:r w:rsidRPr="00736905">
        <w:rPr>
          <w:rFonts w:ascii="Times New Roman" w:hAnsi="Times New Roman" w:cs="Times New Roman"/>
        </w:rPr>
        <w:t xml:space="preserve"> годы»</w:t>
      </w:r>
    </w:p>
    <w:p w:rsidR="00306059" w:rsidRPr="00736905" w:rsidRDefault="00306059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Pr="00736905" w:rsidRDefault="00306059" w:rsidP="00306059">
      <w:pPr>
        <w:pStyle w:val="a8"/>
        <w:widowControl/>
        <w:ind w:left="0"/>
        <w:jc w:val="center"/>
        <w:rPr>
          <w:rFonts w:ascii="Times New Roman" w:hAnsi="Times New Roman" w:cs="Times New Roman"/>
        </w:rPr>
      </w:pPr>
    </w:p>
    <w:p w:rsidR="00306059" w:rsidRPr="00736905" w:rsidRDefault="00306059" w:rsidP="00306059">
      <w:pPr>
        <w:pStyle w:val="22"/>
        <w:shd w:val="clear" w:color="auto" w:fill="auto"/>
        <w:spacing w:after="600" w:line="322" w:lineRule="exact"/>
        <w:ind w:firstLine="0"/>
        <w:rPr>
          <w:color w:val="000000"/>
          <w:sz w:val="24"/>
          <w:szCs w:val="24"/>
          <w:lang w:eastAsia="ru-RU" w:bidi="ru-RU"/>
        </w:rPr>
      </w:pPr>
      <w:r w:rsidRPr="00736905">
        <w:rPr>
          <w:color w:val="000000"/>
          <w:sz w:val="24"/>
          <w:szCs w:val="24"/>
          <w:lang w:eastAsia="ru-RU" w:bidi="ru-RU"/>
        </w:rPr>
        <w:t>Перечень муниципального имущества, передаваемого на праве</w:t>
      </w:r>
      <w:r w:rsidRPr="00736905">
        <w:rPr>
          <w:color w:val="000000"/>
          <w:sz w:val="24"/>
          <w:szCs w:val="24"/>
          <w:lang w:eastAsia="ru-RU" w:bidi="ru-RU"/>
        </w:rPr>
        <w:br/>
        <w:t>безвозмездного пользования администрацией Борского сельсовета</w:t>
      </w:r>
      <w:r w:rsidRPr="00736905">
        <w:rPr>
          <w:color w:val="000000"/>
          <w:sz w:val="24"/>
          <w:szCs w:val="24"/>
          <w:lang w:eastAsia="ru-RU" w:bidi="ru-RU"/>
        </w:rPr>
        <w:br/>
        <w:t>администрации Туруханского района для осуществления части полномочий</w:t>
      </w:r>
      <w:r w:rsidRPr="00736905">
        <w:rPr>
          <w:color w:val="000000"/>
          <w:sz w:val="24"/>
          <w:szCs w:val="24"/>
          <w:lang w:eastAsia="ru-RU" w:bidi="ru-RU"/>
        </w:rPr>
        <w:br/>
        <w:t>органами местного самоуправления муниципального образования</w:t>
      </w:r>
      <w:r w:rsidRPr="00736905">
        <w:rPr>
          <w:sz w:val="24"/>
          <w:szCs w:val="24"/>
        </w:rPr>
        <w:t xml:space="preserve"> </w:t>
      </w:r>
      <w:r w:rsidRPr="00736905">
        <w:rPr>
          <w:color w:val="000000"/>
          <w:sz w:val="24"/>
          <w:szCs w:val="24"/>
          <w:lang w:eastAsia="ru-RU" w:bidi="ru-RU"/>
        </w:rPr>
        <w:t>Туруханский район</w:t>
      </w:r>
    </w:p>
    <w:tbl>
      <w:tblPr>
        <w:tblW w:w="8940" w:type="dxa"/>
        <w:tblInd w:w="93" w:type="dxa"/>
        <w:tblLook w:val="04A0"/>
      </w:tblPr>
      <w:tblGrid>
        <w:gridCol w:w="700"/>
        <w:gridCol w:w="4483"/>
        <w:gridCol w:w="1804"/>
        <w:gridCol w:w="1735"/>
        <w:gridCol w:w="960"/>
      </w:tblGrid>
      <w:tr w:rsidR="00736905" w:rsidRPr="00677864" w:rsidTr="00736905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Год ввода в эксплуатацию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Балансовая стоимость,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Кол-во</w:t>
            </w:r>
          </w:p>
        </w:tc>
      </w:tr>
      <w:tr w:rsidR="00736905" w:rsidRPr="00677864" w:rsidTr="00736905">
        <w:trPr>
          <w:trHeight w:val="300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МКУК "Сельский дом культуры п. Бор"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Здание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623 520,47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JBL JRX225 аккустическая система 2 полосы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29.07.2016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95 472,00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Alto LIVE2404 микшер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29.07.2016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58 000,00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JBL JRX212 пассивный двухполосный сценический монитор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29.07.2016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53 978,00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Shure BLX24E/PG58 K3E 606-636 MHz радиосистема вокальная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29.07.2016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26 300,00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Тентовое покрытие для металлического каркаса арочного типа 6*6 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26.07.2016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Основание-тумба для металлического каркаса арочного типа 6*6 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26.07.2016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13 000,00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Металлический каркас арочного типа 6*6 м.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26.07.2016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Монитор 23.6" Samsung Black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01.03.2017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10 280,00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Системный блок Альдо Intel Старт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01.03.2017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29 490,00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Комплект звукоусилительной аппаратуры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15.04.2015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Комплект музыкальных инструментов ДКО 1259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15.04.2015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Усилитель Yamaha P2500S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Ноутбук Samsung R540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17 690,00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CANON HF R106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10 440,00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Процессор для электрогитары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11 340,00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LS Systems лазер, двухцветный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Дискотечный световой прибор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3 225,00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2-х канальный подавитель обратной связи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Усилитель Yamaha P2500S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Лазер двухцветный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Уарная установка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30.11.2009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Синтезатор Ямаха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06.12.2006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16 000,00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Сабвуфер</w:t>
            </w:r>
            <w:r w:rsidRPr="00677864">
              <w:rPr>
                <w:rFonts w:ascii="Times New Roman" w:eastAsia="Times New Roman" w:hAnsi="Times New Roman" w:cs="Times New Roman"/>
                <w:lang w:val="en-US" w:bidi="ar-SA"/>
              </w:rPr>
              <w:t xml:space="preserve"> Yorkville Pulse TS 18C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25 943,75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Вокальный микрофон Shure SM58LCE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16 136,00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Вращающаяся голова ShowPro MotorHead-150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43 200,00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Системный блок СБ Альдо АМД 3600(Х2)АМ2/160G/128NV8400GS/DVD-RW/SS350W(0209122)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30.11.2009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Микшерный пульт 8/10 микрофонных/ линейных входов Yamaha MG 166 CXUSB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22 400,00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Усилитель мощности 2х500ВТ/8Ом Yamaha P-5000S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2-полосная аккустическая система Vorkville YX215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38 340,00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2-полосный сценический монитор 3000Вт/8 Ом SOUNDING F215M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42 360,00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напольный процессор эффектов для бас-гитары KORG AX3000B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15 310,00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радиосистема с головным микрофоном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34 260,00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двухкасетная дека Yamaha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01.06.2001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10 013,76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баян "Этюд"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01.06.2001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14 470,56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баян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9 108,00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световой эффект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8 633,05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цифровое пианино YDP-121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01.09.2004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55 756,26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экран настенно-потолочный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фото камера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9 714,00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проектор Acer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25 031,00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светильник ультрафиолетовый 400 Вт Blacklight 400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световой</w:t>
            </w:r>
            <w:r w:rsidRPr="00677864">
              <w:rPr>
                <w:rFonts w:ascii="Times New Roman" w:eastAsia="Times New Roman" w:hAnsi="Times New Roman" w:cs="Times New Roman"/>
                <w:lang w:val="en-US" w:bidi="ar-SA"/>
              </w:rPr>
              <w:t xml:space="preserve"> </w:t>
            </w: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эффект</w:t>
            </w:r>
            <w:r w:rsidRPr="00677864">
              <w:rPr>
                <w:rFonts w:ascii="Times New Roman" w:eastAsia="Times New Roman" w:hAnsi="Times New Roman" w:cs="Times New Roman"/>
                <w:lang w:val="en-US" w:bidi="ar-SA"/>
              </w:rPr>
              <w:t xml:space="preserve"> TJ-018 Illusion honeycomb Light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9 010,00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эквалайзер 2 канальный ART HD215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8 390,39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светильник 3 секционный Asme Ic-3-J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20 580,00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лампа галогеновая TopLight JCD 230v/300W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4 408,00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ИБП Ippon Power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20.06.2013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ИБП Ippon Power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20.06.2013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49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ИБП Ippon Power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20.06.2013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ИБП Ippon Power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20.06.2013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ИБП Ippon Power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20.06.2013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ИБП Ippon Power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20.06.2013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Пожарная сигнализация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25.12.2013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712 390,00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М-833В2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М-833В2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М-833В2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М-833В2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М-660-7В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М-660-7В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М-660-7В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М-660-7В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М-660-7В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М-660-7В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М-660-7В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видеорегистратор RV i-R 16 LB-PRO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31 040,00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блок бесперебойного питания ББП-80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4 020,00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комплект крепежа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жесткий диск SATA-3 2Tb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жесткий диск SATA-3 2Tb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Цифровой фотоаппарат Cannon EOS 1100D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08.11.2013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14 080,00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цифровой фотоаппарат Cannon EF-S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08.11.2013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22 990,00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фото и видео YN-460II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08.11.2013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3 490,00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шуруповерт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20.11.2013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МФУ Brother DCP-L2520DWR лазерный принтер/копир/пл. сканер/факс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05.09.2017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14 720,00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Ноутбук</w:t>
            </w:r>
            <w:r w:rsidRPr="00677864">
              <w:rPr>
                <w:rFonts w:ascii="Times New Roman" w:eastAsia="Times New Roman" w:hAnsi="Times New Roman" w:cs="Times New Roman"/>
                <w:lang w:val="en-US" w:bidi="ar-SA"/>
              </w:rPr>
              <w:t xml:space="preserve"> HP 15.6" Cam/W10/X5D88EA/Blue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05.09.2017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19 560,00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Проектор Epson EB-X04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05.09.2017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28 830,00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мягкий уголок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44 350,00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журнальный столик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9 640,00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диван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27 600,00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кухонный стол + 4 стула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17 020,00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кресла 3-х секционные темно-зеленые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423 506,00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эквалайзер 2-х канальный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30.04.2008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8 398,58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перфоратор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31.07.2010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лазерный нивелир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30.09.2010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двойная педаль для бас барабана Pearl P-902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8 990,00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набор микрофонов для ударных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18 150,00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87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наклонная подставка для тарелки с противовесом TAMA HC 74 BW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13 050,00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кресло руководителя Т-800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6 290,00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кресло руководителя СН-838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5 326,00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кресло руководителя СН-838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5 326,00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Тепловая завеса А3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Тепловая завеса А3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Тепловая завеса А3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Тепловая завеса А3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Утюг эл.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20.11.2013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5 255,00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Пылесос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20.11.2013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стойка микрофонная "Журавль" Evans TT12G2 Clear 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одежда сцены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132 633,90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ИТОГО: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3 678 401,72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98</w:t>
            </w:r>
          </w:p>
        </w:tc>
      </w:tr>
      <w:tr w:rsidR="00736905" w:rsidRPr="00677864" w:rsidTr="00736905">
        <w:trPr>
          <w:trHeight w:val="300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МККДУ "Молодёжный спортивно-досуговый центр"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Экран видеопроекционный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25.10.2016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Видеопроекционное оборудование (экран)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13.12.2016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3D Музыкальный центр LG FX 166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10 990,00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Сканер XEROX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9 290,00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Лазерный принтер (цветной) 6010N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7 390,00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Фотоаппарат Canon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25 643,00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Проектор Aser H5360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31 095,00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системный блок HP 3400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29 195,00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Ультрабук Sony SVT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33 990,00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Стенды информационные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Стенды информационные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Стенды информационные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Стенды информационные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Ноутбук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22.11.2016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24 500,00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Микрофон студийный конденсаторный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09.12.2015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Xline T-80 Радиоузел с поддержкой USB и SD карт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09.12.2015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9 534,00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Музыкальный центр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04.12.2015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МФУ НР М 1132 СУ 847 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15.04.2015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5 990,00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Сканер CANNON P-150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15.04.2015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Источник бесперебойного питания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15.04.2015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МФУ лазерное цветное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15.04.2015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30 200,00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Микшерный пульт Behringer M 1004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09.12.2013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6 144,00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Ресивер HotCake HD 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09.12.2013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3 455,00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МФУ Epson L850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31.08.2017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25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Yamaha DBR12 актив.акустич.система "bi-amp", 1000 Вт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05.09.2017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38 900,00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Behringer 1002FX Десятиканальный аналоговый микшерный пульт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05.09.2017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34 270,00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Yamaha DBR12 актив.акустич.система "bi-amp", 1000 Вт 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05.09.2017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38 900,00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Тренажер Машина Смита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20.09.2017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69 850,00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макет автомата Калашникова АК-47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19.12.2012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макет автомата Калашникова АК-47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19.12.2012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макет автомата Калашникова АК-47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19.12.2012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ИТОГО: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555 416,00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31</w:t>
            </w:r>
          </w:p>
        </w:tc>
      </w:tr>
    </w:tbl>
    <w:p w:rsidR="00306059" w:rsidRPr="00677864" w:rsidRDefault="00306059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736905" w:rsidRDefault="00736905" w:rsidP="00736905">
      <w:pPr>
        <w:pStyle w:val="22"/>
        <w:shd w:val="clear" w:color="auto" w:fill="auto"/>
        <w:spacing w:after="596" w:line="322" w:lineRule="exact"/>
        <w:ind w:firstLine="0"/>
        <w:jc w:val="left"/>
        <w:rPr>
          <w:rFonts w:eastAsia="Arial Unicode MS"/>
          <w:color w:val="000000"/>
          <w:sz w:val="24"/>
          <w:szCs w:val="24"/>
          <w:lang w:eastAsia="ru-RU" w:bidi="ru-RU"/>
        </w:rPr>
      </w:pPr>
    </w:p>
    <w:p w:rsidR="00736905" w:rsidRDefault="00736905" w:rsidP="00736905">
      <w:pPr>
        <w:pStyle w:val="22"/>
        <w:shd w:val="clear" w:color="auto" w:fill="auto"/>
        <w:spacing w:after="596" w:line="322" w:lineRule="exact"/>
        <w:ind w:firstLine="0"/>
        <w:jc w:val="left"/>
        <w:rPr>
          <w:color w:val="000000"/>
          <w:lang w:eastAsia="ru-RU" w:bidi="ru-RU"/>
        </w:rPr>
      </w:pPr>
    </w:p>
    <w:p w:rsidR="00736905" w:rsidRDefault="00736905" w:rsidP="00045DEF">
      <w:pPr>
        <w:pStyle w:val="22"/>
        <w:shd w:val="clear" w:color="auto" w:fill="auto"/>
        <w:spacing w:after="596" w:line="322" w:lineRule="exact"/>
        <w:ind w:left="4040"/>
        <w:rPr>
          <w:color w:val="000000"/>
          <w:lang w:eastAsia="ru-RU" w:bidi="ru-RU"/>
        </w:rPr>
      </w:pPr>
    </w:p>
    <w:p w:rsidR="00CE569D" w:rsidRDefault="00736905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  <w:r w:rsidRPr="00431460">
        <w:rPr>
          <w:rFonts w:ascii="Times New Roman" w:hAnsi="Times New Roman" w:cs="Times New Roman"/>
        </w:rPr>
        <w:lastRenderedPageBreak/>
        <w:t xml:space="preserve">Приложение № 3 </w:t>
      </w:r>
      <w:r w:rsidRPr="00431460">
        <w:rPr>
          <w:rFonts w:ascii="Times New Roman" w:eastAsia="Times New Roman" w:hAnsi="Times New Roman" w:cs="Times New Roman"/>
          <w:color w:val="auto"/>
          <w:lang w:bidi="ar-SA"/>
        </w:rPr>
        <w:t xml:space="preserve">к муниципальной программе </w:t>
      </w:r>
      <w:r w:rsidRPr="00431460">
        <w:rPr>
          <w:rFonts w:ascii="Times New Roman" w:hAnsi="Times New Roman" w:cs="Times New Roman"/>
        </w:rPr>
        <w:t xml:space="preserve">«Молодежь муниципального образования Борский сельсовет </w:t>
      </w:r>
    </w:p>
    <w:p w:rsidR="00736905" w:rsidRPr="00431460" w:rsidRDefault="00736905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  <w:r w:rsidRPr="00431460">
        <w:rPr>
          <w:rFonts w:ascii="Times New Roman" w:hAnsi="Times New Roman" w:cs="Times New Roman"/>
        </w:rPr>
        <w:t>н</w:t>
      </w:r>
      <w:r w:rsidR="00912700">
        <w:rPr>
          <w:rFonts w:ascii="Times New Roman" w:hAnsi="Times New Roman" w:cs="Times New Roman"/>
        </w:rPr>
        <w:t>а 202</w:t>
      </w:r>
      <w:r w:rsidR="00CE569D">
        <w:rPr>
          <w:rFonts w:ascii="Times New Roman" w:hAnsi="Times New Roman" w:cs="Times New Roman"/>
        </w:rPr>
        <w:t>4</w:t>
      </w:r>
      <w:r w:rsidR="00912700">
        <w:rPr>
          <w:rFonts w:ascii="Times New Roman" w:hAnsi="Times New Roman" w:cs="Times New Roman"/>
        </w:rPr>
        <w:t>-202</w:t>
      </w:r>
      <w:r w:rsidR="00CE569D">
        <w:rPr>
          <w:rFonts w:ascii="Times New Roman" w:hAnsi="Times New Roman" w:cs="Times New Roman"/>
        </w:rPr>
        <w:t>6</w:t>
      </w:r>
      <w:r w:rsidRPr="00431460">
        <w:rPr>
          <w:rFonts w:ascii="Times New Roman" w:hAnsi="Times New Roman" w:cs="Times New Roman"/>
        </w:rPr>
        <w:t xml:space="preserve"> годы»</w:t>
      </w:r>
    </w:p>
    <w:p w:rsidR="00045DEF" w:rsidRPr="00431460" w:rsidRDefault="00045DEF" w:rsidP="00045DEF">
      <w:pPr>
        <w:pStyle w:val="22"/>
        <w:shd w:val="clear" w:color="auto" w:fill="auto"/>
        <w:spacing w:after="248" w:line="326" w:lineRule="exact"/>
        <w:rPr>
          <w:color w:val="000000"/>
          <w:sz w:val="24"/>
          <w:szCs w:val="24"/>
          <w:lang w:eastAsia="ru-RU" w:bidi="ru-RU"/>
        </w:rPr>
      </w:pPr>
      <w:r w:rsidRPr="00431460">
        <w:rPr>
          <w:color w:val="000000"/>
          <w:sz w:val="24"/>
          <w:szCs w:val="24"/>
          <w:lang w:eastAsia="ru-RU" w:bidi="ru-RU"/>
        </w:rPr>
        <w:t>Порядок расчёта и распределения иных межбюджетных трансфертов на</w:t>
      </w:r>
      <w:r w:rsidRPr="00431460">
        <w:rPr>
          <w:color w:val="000000"/>
          <w:sz w:val="24"/>
          <w:szCs w:val="24"/>
          <w:lang w:eastAsia="ru-RU" w:bidi="ru-RU"/>
        </w:rPr>
        <w:br/>
        <w:t>осуществление части полномочий органа местного самоуправления</w:t>
      </w:r>
      <w:r w:rsidRPr="00431460">
        <w:rPr>
          <w:color w:val="000000"/>
          <w:sz w:val="24"/>
          <w:szCs w:val="24"/>
          <w:lang w:eastAsia="ru-RU" w:bidi="ru-RU"/>
        </w:rPr>
        <w:br/>
        <w:t>муниципального образования Борский сельсовет</w:t>
      </w:r>
    </w:p>
    <w:p w:rsidR="00736905" w:rsidRPr="00431460" w:rsidRDefault="00736905" w:rsidP="00227DB8">
      <w:pPr>
        <w:pStyle w:val="22"/>
        <w:numPr>
          <w:ilvl w:val="0"/>
          <w:numId w:val="10"/>
        </w:numPr>
        <w:shd w:val="clear" w:color="auto" w:fill="auto"/>
        <w:tabs>
          <w:tab w:val="left" w:pos="1047"/>
        </w:tabs>
        <w:spacing w:after="0" w:line="317" w:lineRule="exact"/>
        <w:ind w:firstLine="80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Иные межбюджетные трансферты на осуществление части полномочий органа местного самоуправления муниципального образования Борский сельсовет из бюджета поселения в районный бюджет (далее - межбюджетные трансферты) предоставляются с целью решения следующих вопросов местного значения:</w:t>
      </w:r>
    </w:p>
    <w:p w:rsidR="00736905" w:rsidRPr="00431460" w:rsidRDefault="00736905" w:rsidP="00736905">
      <w:pPr>
        <w:pStyle w:val="22"/>
        <w:shd w:val="clear" w:color="auto" w:fill="auto"/>
        <w:spacing w:after="0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431460">
        <w:rPr>
          <w:color w:val="000000"/>
          <w:sz w:val="24"/>
          <w:szCs w:val="24"/>
          <w:lang w:eastAsia="ru-RU" w:bidi="ru-RU"/>
        </w:rPr>
        <w:t xml:space="preserve">создание условий для организации досуга и обеспечения жителей услугами организаций культуры; </w:t>
      </w:r>
    </w:p>
    <w:p w:rsidR="00736905" w:rsidRPr="00431460" w:rsidRDefault="00736905" w:rsidP="00736905">
      <w:pPr>
        <w:pStyle w:val="22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организация и осуществление мероприятий по работе с детьми и молодёжью.</w:t>
      </w:r>
    </w:p>
    <w:p w:rsidR="00736905" w:rsidRPr="00431460" w:rsidRDefault="00736905" w:rsidP="00227DB8">
      <w:pPr>
        <w:pStyle w:val="22"/>
        <w:numPr>
          <w:ilvl w:val="0"/>
          <w:numId w:val="10"/>
        </w:numPr>
        <w:shd w:val="clear" w:color="auto" w:fill="auto"/>
        <w:tabs>
          <w:tab w:val="left" w:pos="1082"/>
        </w:tabs>
        <w:spacing w:after="0" w:line="280" w:lineRule="exact"/>
        <w:ind w:firstLine="76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Объём межбюджетных трансфертов рассчитывается по формуле:</w:t>
      </w:r>
    </w:p>
    <w:p w:rsidR="00736905" w:rsidRPr="00431460" w:rsidRDefault="00736905" w:rsidP="00736905">
      <w:pPr>
        <w:pStyle w:val="22"/>
        <w:shd w:val="clear" w:color="auto" w:fill="auto"/>
        <w:spacing w:after="0" w:line="280" w:lineRule="exact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Р = ЗП + ПВП + У + МТБ , где</w:t>
      </w:r>
    </w:p>
    <w:p w:rsidR="00736905" w:rsidRPr="00431460" w:rsidRDefault="00736905" w:rsidP="00736905">
      <w:pPr>
        <w:pStyle w:val="22"/>
        <w:shd w:val="clear" w:color="auto" w:fill="auto"/>
        <w:spacing w:after="0" w:line="322" w:lineRule="exact"/>
        <w:ind w:firstLine="76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Р - расходы поселения на решение вопросов местного значения, указанных в пункте 1 Порядка;</w:t>
      </w:r>
    </w:p>
    <w:p w:rsidR="00736905" w:rsidRPr="00431460" w:rsidRDefault="00736905" w:rsidP="00736905">
      <w:pPr>
        <w:pStyle w:val="22"/>
        <w:shd w:val="clear" w:color="auto" w:fill="auto"/>
        <w:spacing w:after="0" w:line="322" w:lineRule="exact"/>
        <w:ind w:firstLine="76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ЗП - потребность поселения в средствах на заработную плату с начислениями учреждений культуры и молодёжной политики (далее учреждений), рассчитанная по штатному расписанию этих учреждений на 202</w:t>
      </w:r>
      <w:r w:rsidR="00013F4E">
        <w:rPr>
          <w:color w:val="000000"/>
          <w:sz w:val="24"/>
          <w:szCs w:val="24"/>
          <w:lang w:eastAsia="ru-RU" w:bidi="ru-RU"/>
        </w:rPr>
        <w:t>1</w:t>
      </w:r>
      <w:r w:rsidRPr="00431460">
        <w:rPr>
          <w:color w:val="000000"/>
          <w:sz w:val="24"/>
          <w:szCs w:val="24"/>
          <w:lang w:eastAsia="ru-RU" w:bidi="ru-RU"/>
        </w:rPr>
        <w:t xml:space="preserve"> год с учётом передачи полномочий на уровень муниципального района;</w:t>
      </w:r>
    </w:p>
    <w:p w:rsidR="00736905" w:rsidRPr="00431460" w:rsidRDefault="00736905" w:rsidP="00736905">
      <w:pPr>
        <w:pStyle w:val="22"/>
        <w:shd w:val="clear" w:color="auto" w:fill="auto"/>
        <w:spacing w:after="0" w:line="322" w:lineRule="exact"/>
        <w:ind w:firstLine="76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ПВП - потребность поселения в средствах на прочие выплаты персоналу учреждений (компенсация стоимости проезда и провоза багажа к месту отдыха и обратно для лиц, проживающих в районах Крайнего Севера и приравненных к нему территориях, командировочные расходы и др.) в соответствии с утверждёнными бюджетными сметами учреждений на 202</w:t>
      </w:r>
      <w:r w:rsidR="00B478E0">
        <w:rPr>
          <w:color w:val="000000"/>
          <w:sz w:val="24"/>
          <w:szCs w:val="24"/>
          <w:lang w:eastAsia="ru-RU" w:bidi="ru-RU"/>
        </w:rPr>
        <w:t>2</w:t>
      </w:r>
      <w:r w:rsidRPr="00431460">
        <w:rPr>
          <w:color w:val="000000"/>
          <w:sz w:val="24"/>
          <w:szCs w:val="24"/>
          <w:lang w:eastAsia="ru-RU" w:bidi="ru-RU"/>
        </w:rPr>
        <w:t xml:space="preserve"> год с учётом передачи полномочий на уровень муниципального района;</w:t>
      </w:r>
    </w:p>
    <w:p w:rsidR="00736905" w:rsidRPr="00431460" w:rsidRDefault="00736905" w:rsidP="00736905">
      <w:pPr>
        <w:pStyle w:val="22"/>
        <w:shd w:val="clear" w:color="auto" w:fill="auto"/>
        <w:spacing w:after="0" w:line="322" w:lineRule="exact"/>
        <w:ind w:firstLine="76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У - потребность поселения в средствах на оплату услуг для обеспечения текущей деятельности учреждений (услуги связи, транспортные услуги, коммунальные услуги, расходы на содержание имущества, прочие работы и услуги) в соответствии с утверждёнными бюджетными сметами учреждений на 202</w:t>
      </w:r>
      <w:r w:rsidR="00B478E0">
        <w:rPr>
          <w:color w:val="000000"/>
          <w:sz w:val="24"/>
          <w:szCs w:val="24"/>
          <w:lang w:eastAsia="ru-RU" w:bidi="ru-RU"/>
        </w:rPr>
        <w:t>2</w:t>
      </w:r>
      <w:r w:rsidRPr="00431460">
        <w:rPr>
          <w:color w:val="000000"/>
          <w:sz w:val="24"/>
          <w:szCs w:val="24"/>
          <w:lang w:eastAsia="ru-RU" w:bidi="ru-RU"/>
        </w:rPr>
        <w:t xml:space="preserve"> год с учётом передачи полномочий на уровень муниципального района;</w:t>
      </w:r>
    </w:p>
    <w:p w:rsidR="00736905" w:rsidRPr="00431460" w:rsidRDefault="00736905" w:rsidP="00736905">
      <w:pPr>
        <w:pStyle w:val="22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МТБ - потребность поселения в средствах на формирование материально-технической базы учреждений (приобретение основных средств и материальных запасов) в соответствии с утверждёнными бюджетными сметами учреждений на 202</w:t>
      </w:r>
      <w:r w:rsidR="00B478E0">
        <w:rPr>
          <w:color w:val="000000"/>
          <w:sz w:val="24"/>
          <w:szCs w:val="24"/>
          <w:lang w:eastAsia="ru-RU" w:bidi="ru-RU"/>
        </w:rPr>
        <w:t>2</w:t>
      </w:r>
      <w:r w:rsidRPr="00431460">
        <w:rPr>
          <w:color w:val="000000"/>
          <w:sz w:val="24"/>
          <w:szCs w:val="24"/>
          <w:lang w:eastAsia="ru-RU" w:bidi="ru-RU"/>
        </w:rPr>
        <w:t xml:space="preserve"> год с учётом передачи полномочий на уровень муниципального района.</w:t>
      </w:r>
    </w:p>
    <w:p w:rsidR="00736905" w:rsidRPr="00431460" w:rsidRDefault="00736905" w:rsidP="00227DB8">
      <w:pPr>
        <w:pStyle w:val="22"/>
        <w:numPr>
          <w:ilvl w:val="0"/>
          <w:numId w:val="10"/>
        </w:numPr>
        <w:shd w:val="clear" w:color="auto" w:fill="auto"/>
        <w:tabs>
          <w:tab w:val="left" w:pos="1033"/>
        </w:tabs>
        <w:spacing w:after="0" w:line="317" w:lineRule="exact"/>
        <w:ind w:firstLine="74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Межбюджетные трансферты, предоставляемые для осуществления полномочий, перечисляются ежемесячно из бюджета поселения в районный бюджет в соответствии с бюджетным законодательством Российской Федерации.</w:t>
      </w: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B478E0" w:rsidRDefault="00431460" w:rsidP="00431460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  <w:r w:rsidRPr="00431460">
        <w:rPr>
          <w:rFonts w:ascii="Times New Roman" w:hAnsi="Times New Roman" w:cs="Times New Roman"/>
        </w:rPr>
        <w:lastRenderedPageBreak/>
        <w:t>Приложение № 3</w:t>
      </w:r>
      <w:r>
        <w:rPr>
          <w:rFonts w:ascii="Times New Roman" w:hAnsi="Times New Roman" w:cs="Times New Roman"/>
        </w:rPr>
        <w:t>.1</w:t>
      </w:r>
      <w:r w:rsidRPr="00431460">
        <w:rPr>
          <w:rFonts w:ascii="Times New Roman" w:hAnsi="Times New Roman" w:cs="Times New Roman"/>
        </w:rPr>
        <w:t xml:space="preserve"> </w:t>
      </w:r>
      <w:r w:rsidRPr="00431460">
        <w:rPr>
          <w:rFonts w:ascii="Times New Roman" w:eastAsia="Times New Roman" w:hAnsi="Times New Roman" w:cs="Times New Roman"/>
          <w:color w:val="auto"/>
          <w:lang w:bidi="ar-SA"/>
        </w:rPr>
        <w:t xml:space="preserve">к муниципальной программе </w:t>
      </w:r>
      <w:r w:rsidRPr="00431460">
        <w:rPr>
          <w:rFonts w:ascii="Times New Roman" w:hAnsi="Times New Roman" w:cs="Times New Roman"/>
        </w:rPr>
        <w:t>«Молодежь муниципального образ</w:t>
      </w:r>
      <w:r w:rsidR="00912700">
        <w:rPr>
          <w:rFonts w:ascii="Times New Roman" w:hAnsi="Times New Roman" w:cs="Times New Roman"/>
        </w:rPr>
        <w:t xml:space="preserve">ования Борский сельсовет </w:t>
      </w:r>
    </w:p>
    <w:p w:rsidR="00431460" w:rsidRDefault="00912700" w:rsidP="00431460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</w:t>
      </w:r>
      <w:r w:rsidR="00B478E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B478E0">
        <w:rPr>
          <w:rFonts w:ascii="Times New Roman" w:hAnsi="Times New Roman" w:cs="Times New Roman"/>
        </w:rPr>
        <w:t>6</w:t>
      </w:r>
      <w:r w:rsidR="00431460" w:rsidRPr="00431460">
        <w:rPr>
          <w:rFonts w:ascii="Times New Roman" w:hAnsi="Times New Roman" w:cs="Times New Roman"/>
        </w:rPr>
        <w:t xml:space="preserve"> годы»</w:t>
      </w:r>
    </w:p>
    <w:p w:rsidR="00431460" w:rsidRDefault="00431460" w:rsidP="00431460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431460" w:rsidRDefault="00431460" w:rsidP="00431460">
      <w:pPr>
        <w:pStyle w:val="a8"/>
        <w:widowControl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объема иных межбюджетных трансфертов на осуществление части полномочий органа местного самоуправления муниципального обр</w:t>
      </w:r>
      <w:r w:rsidR="000060D6">
        <w:rPr>
          <w:rFonts w:ascii="Times New Roman" w:hAnsi="Times New Roman" w:cs="Times New Roman"/>
        </w:rPr>
        <w:t>азования Борский сельсовет на текущий финансовый год.</w:t>
      </w:r>
    </w:p>
    <w:p w:rsidR="000060D6" w:rsidRDefault="000060D6" w:rsidP="00431460">
      <w:pPr>
        <w:pStyle w:val="a8"/>
        <w:widowControl/>
        <w:ind w:left="0"/>
        <w:jc w:val="center"/>
        <w:rPr>
          <w:rFonts w:ascii="Times New Roman" w:hAnsi="Times New Roman" w:cs="Times New Roman"/>
        </w:rPr>
      </w:pPr>
    </w:p>
    <w:tbl>
      <w:tblPr>
        <w:tblStyle w:val="af8"/>
        <w:tblW w:w="0" w:type="auto"/>
        <w:tblLook w:val="04A0"/>
      </w:tblPr>
      <w:tblGrid>
        <w:gridCol w:w="560"/>
        <w:gridCol w:w="3733"/>
        <w:gridCol w:w="2136"/>
        <w:gridCol w:w="2139"/>
        <w:gridCol w:w="2138"/>
      </w:tblGrid>
      <w:tr w:rsidR="000060D6" w:rsidRPr="00FF30D0" w:rsidTr="000060D6">
        <w:tc>
          <w:tcPr>
            <w:tcW w:w="534" w:type="dxa"/>
            <w:vAlign w:val="center"/>
          </w:tcPr>
          <w:p w:rsidR="000060D6" w:rsidRPr="00FF30D0" w:rsidRDefault="000060D6" w:rsidP="000060D6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8" w:type="dxa"/>
            <w:vAlign w:val="center"/>
          </w:tcPr>
          <w:p w:rsidR="000060D6" w:rsidRPr="00FF30D0" w:rsidRDefault="000060D6" w:rsidP="000060D6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расходов</w:t>
            </w:r>
          </w:p>
        </w:tc>
        <w:tc>
          <w:tcPr>
            <w:tcW w:w="2141" w:type="dxa"/>
            <w:vAlign w:val="center"/>
          </w:tcPr>
          <w:p w:rsidR="000060D6" w:rsidRPr="00FF30D0" w:rsidRDefault="000060D6" w:rsidP="000060D6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МКУК «Сельский Дом культуры п. Бор»</w:t>
            </w:r>
          </w:p>
        </w:tc>
        <w:tc>
          <w:tcPr>
            <w:tcW w:w="2141" w:type="dxa"/>
            <w:vAlign w:val="center"/>
          </w:tcPr>
          <w:p w:rsidR="000060D6" w:rsidRPr="00FF30D0" w:rsidRDefault="000060D6" w:rsidP="000060D6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МККДУ «Молодежный Спортивно-Досуговый Центр» в п. Бор</w:t>
            </w:r>
          </w:p>
        </w:tc>
        <w:tc>
          <w:tcPr>
            <w:tcW w:w="2142" w:type="dxa"/>
            <w:vAlign w:val="center"/>
          </w:tcPr>
          <w:p w:rsidR="000060D6" w:rsidRPr="00FF30D0" w:rsidRDefault="000060D6" w:rsidP="000060D6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0060D6" w:rsidRPr="00B7298B" w:rsidTr="000060D6">
        <w:tc>
          <w:tcPr>
            <w:tcW w:w="534" w:type="dxa"/>
          </w:tcPr>
          <w:p w:rsidR="000060D6" w:rsidRPr="00FF30D0" w:rsidRDefault="000060D6" w:rsidP="00431460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0060D6" w:rsidRPr="00FF30D0" w:rsidRDefault="000060D6" w:rsidP="000060D6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Заработная плата с начислениями</w:t>
            </w:r>
          </w:p>
        </w:tc>
        <w:tc>
          <w:tcPr>
            <w:tcW w:w="2141" w:type="dxa"/>
          </w:tcPr>
          <w:p w:rsidR="000060D6" w:rsidRPr="00323719" w:rsidRDefault="00B478E0" w:rsidP="00323719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8 181 073</w:t>
            </w:r>
            <w:r w:rsidR="000060D6" w:rsidRPr="003237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0060D6" w:rsidRPr="00B7298B" w:rsidRDefault="00B478E0" w:rsidP="00B7298B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6 762 745</w:t>
            </w:r>
            <w:r w:rsidR="000060D6" w:rsidRPr="00B729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  <w:tc>
          <w:tcPr>
            <w:tcW w:w="2142" w:type="dxa"/>
          </w:tcPr>
          <w:p w:rsidR="000060D6" w:rsidRPr="00B7298B" w:rsidRDefault="000060D6" w:rsidP="00B478E0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9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478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B729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="00B478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943</w:t>
            </w:r>
            <w:r w:rsidRPr="00B729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="00B478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818</w:t>
            </w:r>
            <w:r w:rsidRPr="00B729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,00</w:t>
            </w:r>
          </w:p>
        </w:tc>
      </w:tr>
      <w:tr w:rsidR="000060D6" w:rsidRPr="00FF30D0" w:rsidTr="000060D6">
        <w:tc>
          <w:tcPr>
            <w:tcW w:w="534" w:type="dxa"/>
          </w:tcPr>
          <w:p w:rsidR="000060D6" w:rsidRPr="00FF30D0" w:rsidRDefault="000060D6" w:rsidP="00431460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0060D6" w:rsidRPr="00FF30D0" w:rsidRDefault="000060D6" w:rsidP="000060D6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Прочие выплаты персоналу</w:t>
            </w:r>
          </w:p>
        </w:tc>
        <w:tc>
          <w:tcPr>
            <w:tcW w:w="2141" w:type="dxa"/>
          </w:tcPr>
          <w:p w:rsidR="000060D6" w:rsidRPr="00323719" w:rsidRDefault="000060D6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7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300 000,00</w:t>
            </w:r>
          </w:p>
        </w:tc>
        <w:tc>
          <w:tcPr>
            <w:tcW w:w="2141" w:type="dxa"/>
          </w:tcPr>
          <w:p w:rsidR="000060D6" w:rsidRPr="00B7298B" w:rsidRDefault="000060D6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29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264 000,00</w:t>
            </w:r>
          </w:p>
        </w:tc>
        <w:tc>
          <w:tcPr>
            <w:tcW w:w="2142" w:type="dxa"/>
          </w:tcPr>
          <w:p w:rsidR="000060D6" w:rsidRPr="00B7298B" w:rsidRDefault="000060D6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9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564 000,00</w:t>
            </w:r>
          </w:p>
        </w:tc>
      </w:tr>
      <w:tr w:rsidR="000060D6" w:rsidRPr="00FF30D0" w:rsidTr="000060D6">
        <w:tc>
          <w:tcPr>
            <w:tcW w:w="534" w:type="dxa"/>
          </w:tcPr>
          <w:p w:rsidR="000060D6" w:rsidRPr="00FF30D0" w:rsidRDefault="000060D6" w:rsidP="00431460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0060D6" w:rsidRPr="00FF30D0" w:rsidRDefault="000060D6" w:rsidP="000060D6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Оплата оказанных услуг (выполненных работ) для обеспечения текущей деятельности учреждений</w:t>
            </w:r>
          </w:p>
        </w:tc>
        <w:tc>
          <w:tcPr>
            <w:tcW w:w="2141" w:type="dxa"/>
          </w:tcPr>
          <w:p w:rsidR="000060D6" w:rsidRPr="00323719" w:rsidRDefault="00677864" w:rsidP="00B478E0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7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2 </w:t>
            </w:r>
            <w:r w:rsidR="00B478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666</w:t>
            </w:r>
            <w:r w:rsidRPr="003237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B478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  <w:r w:rsidR="00323719" w:rsidRPr="003237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3237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0060D6" w:rsidRPr="00B7298B" w:rsidRDefault="00677864" w:rsidP="00E90852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29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113 619,00</w:t>
            </w:r>
          </w:p>
        </w:tc>
        <w:tc>
          <w:tcPr>
            <w:tcW w:w="2142" w:type="dxa"/>
          </w:tcPr>
          <w:p w:rsidR="000060D6" w:rsidRPr="00B7298B" w:rsidRDefault="00677864" w:rsidP="00B478E0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9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2 </w:t>
            </w:r>
            <w:r w:rsidR="00B478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780</w:t>
            </w:r>
            <w:r w:rsidRPr="00B729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="00B478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367</w:t>
            </w:r>
            <w:r w:rsidRPr="00B729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,00</w:t>
            </w:r>
          </w:p>
        </w:tc>
      </w:tr>
      <w:tr w:rsidR="00E90852" w:rsidRPr="00FF30D0" w:rsidTr="000060D6">
        <w:tc>
          <w:tcPr>
            <w:tcW w:w="534" w:type="dxa"/>
          </w:tcPr>
          <w:p w:rsidR="00E90852" w:rsidRPr="00FF30D0" w:rsidRDefault="00E90852" w:rsidP="00431460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</w:tcPr>
          <w:p w:rsidR="00E90852" w:rsidRPr="00FF30D0" w:rsidRDefault="00E90852" w:rsidP="000060D6">
            <w:pPr>
              <w:pStyle w:val="a8"/>
              <w:widowControl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расходы на оплату коммунальных услуг</w:t>
            </w:r>
          </w:p>
        </w:tc>
        <w:tc>
          <w:tcPr>
            <w:tcW w:w="2141" w:type="dxa"/>
          </w:tcPr>
          <w:p w:rsidR="00E90852" w:rsidRPr="00323719" w:rsidRDefault="00677864" w:rsidP="00B478E0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323719">
              <w:rPr>
                <w:rFonts w:ascii="Times New Roman" w:hAnsi="Times New Roman" w:cs="Times New Roman"/>
                <w:color w:val="auto"/>
              </w:rPr>
              <w:t>2 </w:t>
            </w:r>
            <w:r w:rsidR="00B478E0">
              <w:rPr>
                <w:rFonts w:ascii="Times New Roman" w:hAnsi="Times New Roman" w:cs="Times New Roman"/>
                <w:color w:val="auto"/>
              </w:rPr>
              <w:t>465</w:t>
            </w:r>
            <w:r w:rsidRPr="00323719">
              <w:rPr>
                <w:rFonts w:ascii="Times New Roman" w:hAnsi="Times New Roman" w:cs="Times New Roman"/>
                <w:color w:val="auto"/>
              </w:rPr>
              <w:t> </w:t>
            </w:r>
            <w:r w:rsidR="00B478E0">
              <w:rPr>
                <w:rFonts w:ascii="Times New Roman" w:hAnsi="Times New Roman" w:cs="Times New Roman"/>
                <w:color w:val="auto"/>
              </w:rPr>
              <w:t>60</w:t>
            </w:r>
            <w:r w:rsidR="00323719" w:rsidRPr="00323719">
              <w:rPr>
                <w:rFonts w:ascii="Times New Roman" w:hAnsi="Times New Roman" w:cs="Times New Roman"/>
                <w:color w:val="auto"/>
              </w:rPr>
              <w:t>5</w:t>
            </w:r>
            <w:r w:rsidRPr="00323719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2141" w:type="dxa"/>
          </w:tcPr>
          <w:p w:rsidR="00E90852" w:rsidRPr="00B7298B" w:rsidRDefault="00677864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B72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2142" w:type="dxa"/>
          </w:tcPr>
          <w:p w:rsidR="00E90852" w:rsidRPr="00B7298B" w:rsidRDefault="00677864" w:rsidP="00B478E0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B7298B">
              <w:rPr>
                <w:rFonts w:ascii="Times New Roman" w:hAnsi="Times New Roman" w:cs="Times New Roman"/>
                <w:b/>
                <w:color w:val="auto"/>
              </w:rPr>
              <w:t>2 </w:t>
            </w:r>
            <w:r w:rsidR="00B478E0">
              <w:rPr>
                <w:rFonts w:ascii="Times New Roman" w:hAnsi="Times New Roman" w:cs="Times New Roman"/>
                <w:b/>
                <w:color w:val="auto"/>
              </w:rPr>
              <w:t>465</w:t>
            </w:r>
            <w:r w:rsidRPr="00B7298B">
              <w:rPr>
                <w:rFonts w:ascii="Times New Roman" w:hAnsi="Times New Roman" w:cs="Times New Roman"/>
                <w:b/>
                <w:color w:val="auto"/>
              </w:rPr>
              <w:t> </w:t>
            </w:r>
            <w:r w:rsidR="00B478E0">
              <w:rPr>
                <w:rFonts w:ascii="Times New Roman" w:hAnsi="Times New Roman" w:cs="Times New Roman"/>
                <w:b/>
                <w:color w:val="auto"/>
              </w:rPr>
              <w:t>605</w:t>
            </w:r>
            <w:r w:rsidRPr="00B7298B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0060D6" w:rsidRPr="00FF30D0" w:rsidTr="000060D6">
        <w:tc>
          <w:tcPr>
            <w:tcW w:w="534" w:type="dxa"/>
          </w:tcPr>
          <w:p w:rsidR="000060D6" w:rsidRPr="00FF30D0" w:rsidRDefault="000060D6" w:rsidP="00431460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0060D6" w:rsidRPr="00FF30D0" w:rsidRDefault="000060D6" w:rsidP="000060D6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Формирование материально-технической базы учреждений</w:t>
            </w:r>
          </w:p>
        </w:tc>
        <w:tc>
          <w:tcPr>
            <w:tcW w:w="2141" w:type="dxa"/>
          </w:tcPr>
          <w:p w:rsidR="000060D6" w:rsidRPr="00323719" w:rsidRDefault="000060D6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7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141" w:type="dxa"/>
          </w:tcPr>
          <w:p w:rsidR="000060D6" w:rsidRPr="00B7298B" w:rsidRDefault="000060D6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29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142" w:type="dxa"/>
          </w:tcPr>
          <w:p w:rsidR="000060D6" w:rsidRPr="00B7298B" w:rsidRDefault="000060D6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9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0,00</w:t>
            </w:r>
          </w:p>
        </w:tc>
      </w:tr>
      <w:tr w:rsidR="000060D6" w:rsidRPr="00FF30D0" w:rsidTr="000060D6">
        <w:tc>
          <w:tcPr>
            <w:tcW w:w="534" w:type="dxa"/>
          </w:tcPr>
          <w:p w:rsidR="000060D6" w:rsidRPr="00FF30D0" w:rsidRDefault="000060D6" w:rsidP="00431460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0060D6" w:rsidRPr="00FF30D0" w:rsidRDefault="000060D6" w:rsidP="000060D6">
            <w:pPr>
              <w:pStyle w:val="a8"/>
              <w:widowControl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41" w:type="dxa"/>
          </w:tcPr>
          <w:p w:rsidR="000060D6" w:rsidRPr="00323719" w:rsidRDefault="00B478E0" w:rsidP="00B478E0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  <w:r w:rsidR="00323719" w:rsidRPr="0032371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147</w:t>
            </w:r>
            <w:r w:rsidR="00323719" w:rsidRPr="0032371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  <w:r w:rsidR="00677864" w:rsidRPr="0032371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0060D6" w:rsidRPr="00B7298B" w:rsidRDefault="00B478E0" w:rsidP="00B478E0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="00677864" w:rsidRPr="00B729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140</w:t>
            </w:r>
            <w:r w:rsidR="00677864" w:rsidRPr="00B729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364</w:t>
            </w:r>
            <w:r w:rsidR="00677864" w:rsidRPr="00B729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,00</w:t>
            </w:r>
          </w:p>
        </w:tc>
        <w:tc>
          <w:tcPr>
            <w:tcW w:w="2142" w:type="dxa"/>
          </w:tcPr>
          <w:p w:rsidR="000060D6" w:rsidRPr="00B7298B" w:rsidRDefault="00677864" w:rsidP="00B478E0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9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478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B729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="00B478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288</w:t>
            </w:r>
            <w:r w:rsidRPr="00B729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="00B478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185</w:t>
            </w:r>
            <w:r w:rsidRPr="00B729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,00</w:t>
            </w:r>
          </w:p>
        </w:tc>
      </w:tr>
    </w:tbl>
    <w:p w:rsidR="000060D6" w:rsidRPr="00431460" w:rsidRDefault="000060D6" w:rsidP="00431460">
      <w:pPr>
        <w:pStyle w:val="a8"/>
        <w:widowControl/>
        <w:ind w:left="0"/>
        <w:jc w:val="center"/>
        <w:rPr>
          <w:rFonts w:ascii="Times New Roman" w:hAnsi="Times New Roman" w:cs="Times New Roman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306059" w:rsidRPr="00431460" w:rsidRDefault="00306059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F6155E" w:rsidRPr="00431460" w:rsidRDefault="00F6155E" w:rsidP="00736905">
      <w:pPr>
        <w:pStyle w:val="a8"/>
        <w:widowControl/>
        <w:ind w:left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F6155E" w:rsidRPr="00431460" w:rsidSect="003322B6">
      <w:pgSz w:w="11906" w:h="16838"/>
      <w:pgMar w:top="1134" w:right="707" w:bottom="1134" w:left="709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322" w:rsidRDefault="00F24322">
      <w:r>
        <w:separator/>
      </w:r>
    </w:p>
  </w:endnote>
  <w:endnote w:type="continuationSeparator" w:id="1">
    <w:p w:rsidR="00F24322" w:rsidRDefault="00F2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322" w:rsidRDefault="00F24322">
      <w:r>
        <w:separator/>
      </w:r>
    </w:p>
  </w:footnote>
  <w:footnote w:type="continuationSeparator" w:id="1">
    <w:p w:rsidR="00F24322" w:rsidRDefault="00F2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B6C"/>
    <w:multiLevelType w:val="hybridMultilevel"/>
    <w:tmpl w:val="5A1434B8"/>
    <w:lvl w:ilvl="0" w:tplc="7E0630B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DF3E25"/>
    <w:multiLevelType w:val="multilevel"/>
    <w:tmpl w:val="CA1AF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540AD"/>
    <w:multiLevelType w:val="hybridMultilevel"/>
    <w:tmpl w:val="D278DB44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3C1F35"/>
    <w:multiLevelType w:val="hybridMultilevel"/>
    <w:tmpl w:val="F98C1EC4"/>
    <w:lvl w:ilvl="0" w:tplc="EDB8454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6901EB8"/>
    <w:multiLevelType w:val="multilevel"/>
    <w:tmpl w:val="E2906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215C4"/>
    <w:multiLevelType w:val="hybridMultilevel"/>
    <w:tmpl w:val="471A1D4E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913C92"/>
    <w:multiLevelType w:val="hybridMultilevel"/>
    <w:tmpl w:val="E026A5C2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A500A1"/>
    <w:multiLevelType w:val="hybridMultilevel"/>
    <w:tmpl w:val="95A0A612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AD543B"/>
    <w:multiLevelType w:val="hybridMultilevel"/>
    <w:tmpl w:val="1382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831C1"/>
    <w:multiLevelType w:val="hybridMultilevel"/>
    <w:tmpl w:val="BF8CE494"/>
    <w:lvl w:ilvl="0" w:tplc="6F5EFD08">
      <w:start w:val="1"/>
      <w:numFmt w:val="decimal"/>
      <w:lvlText w:val="%1."/>
      <w:lvlJc w:val="left"/>
      <w:pPr>
        <w:ind w:left="1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0">
    <w:nsid w:val="6B2376DE"/>
    <w:multiLevelType w:val="hybridMultilevel"/>
    <w:tmpl w:val="F25C4E86"/>
    <w:lvl w:ilvl="0" w:tplc="EDB84540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1">
    <w:nsid w:val="73153525"/>
    <w:multiLevelType w:val="hybridMultilevel"/>
    <w:tmpl w:val="2612FD34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8B6"/>
    <w:rsid w:val="00002827"/>
    <w:rsid w:val="000060D6"/>
    <w:rsid w:val="00013F4E"/>
    <w:rsid w:val="00030369"/>
    <w:rsid w:val="00045DEF"/>
    <w:rsid w:val="00061A30"/>
    <w:rsid w:val="00064B31"/>
    <w:rsid w:val="00080FC4"/>
    <w:rsid w:val="00097ECE"/>
    <w:rsid w:val="000C6654"/>
    <w:rsid w:val="000E698E"/>
    <w:rsid w:val="000F1CC1"/>
    <w:rsid w:val="001220A6"/>
    <w:rsid w:val="00140B5D"/>
    <w:rsid w:val="001478BC"/>
    <w:rsid w:val="0016155D"/>
    <w:rsid w:val="00187DCF"/>
    <w:rsid w:val="001C4B44"/>
    <w:rsid w:val="001D15C7"/>
    <w:rsid w:val="001D582A"/>
    <w:rsid w:val="001E1E9C"/>
    <w:rsid w:val="00203115"/>
    <w:rsid w:val="00221500"/>
    <w:rsid w:val="00227DB8"/>
    <w:rsid w:val="00231492"/>
    <w:rsid w:val="002F1CF5"/>
    <w:rsid w:val="00306059"/>
    <w:rsid w:val="003070CB"/>
    <w:rsid w:val="0031472D"/>
    <w:rsid w:val="00323719"/>
    <w:rsid w:val="003322B6"/>
    <w:rsid w:val="003B3F58"/>
    <w:rsid w:val="003C412C"/>
    <w:rsid w:val="003F4E7A"/>
    <w:rsid w:val="00431460"/>
    <w:rsid w:val="0043385A"/>
    <w:rsid w:val="00440AC2"/>
    <w:rsid w:val="004411F6"/>
    <w:rsid w:val="00442BFE"/>
    <w:rsid w:val="0047733F"/>
    <w:rsid w:val="00491C7E"/>
    <w:rsid w:val="004E2B06"/>
    <w:rsid w:val="004F455C"/>
    <w:rsid w:val="0051041F"/>
    <w:rsid w:val="00544F05"/>
    <w:rsid w:val="0055162D"/>
    <w:rsid w:val="005519D7"/>
    <w:rsid w:val="00553A9A"/>
    <w:rsid w:val="00561783"/>
    <w:rsid w:val="00565C25"/>
    <w:rsid w:val="00576B27"/>
    <w:rsid w:val="00586AC0"/>
    <w:rsid w:val="005A0DDE"/>
    <w:rsid w:val="005F3882"/>
    <w:rsid w:val="00640A92"/>
    <w:rsid w:val="00677864"/>
    <w:rsid w:val="006C1AA8"/>
    <w:rsid w:val="006C3C5B"/>
    <w:rsid w:val="007003BB"/>
    <w:rsid w:val="00702746"/>
    <w:rsid w:val="007122D9"/>
    <w:rsid w:val="00726257"/>
    <w:rsid w:val="00736905"/>
    <w:rsid w:val="0076170F"/>
    <w:rsid w:val="007819EF"/>
    <w:rsid w:val="00784036"/>
    <w:rsid w:val="007B2E9F"/>
    <w:rsid w:val="007B62CC"/>
    <w:rsid w:val="0083053B"/>
    <w:rsid w:val="0087576F"/>
    <w:rsid w:val="00897ED8"/>
    <w:rsid w:val="008C72DB"/>
    <w:rsid w:val="00912700"/>
    <w:rsid w:val="009C3491"/>
    <w:rsid w:val="009F23C3"/>
    <w:rsid w:val="00A05040"/>
    <w:rsid w:val="00A25C5B"/>
    <w:rsid w:val="00A92B60"/>
    <w:rsid w:val="00AA6FA6"/>
    <w:rsid w:val="00AF1DF0"/>
    <w:rsid w:val="00AF7776"/>
    <w:rsid w:val="00B07210"/>
    <w:rsid w:val="00B32C4C"/>
    <w:rsid w:val="00B478E0"/>
    <w:rsid w:val="00B52F94"/>
    <w:rsid w:val="00B6736E"/>
    <w:rsid w:val="00B706DB"/>
    <w:rsid w:val="00B7298B"/>
    <w:rsid w:val="00B8009F"/>
    <w:rsid w:val="00BC12B7"/>
    <w:rsid w:val="00BC675D"/>
    <w:rsid w:val="00BD4DC2"/>
    <w:rsid w:val="00BF05A6"/>
    <w:rsid w:val="00C660C3"/>
    <w:rsid w:val="00CA08BA"/>
    <w:rsid w:val="00CA28B6"/>
    <w:rsid w:val="00CB3D87"/>
    <w:rsid w:val="00CE569D"/>
    <w:rsid w:val="00CE58F0"/>
    <w:rsid w:val="00D43CE4"/>
    <w:rsid w:val="00D84655"/>
    <w:rsid w:val="00E30907"/>
    <w:rsid w:val="00E46EBD"/>
    <w:rsid w:val="00E5769B"/>
    <w:rsid w:val="00E850E5"/>
    <w:rsid w:val="00E90852"/>
    <w:rsid w:val="00EB773C"/>
    <w:rsid w:val="00EF65A0"/>
    <w:rsid w:val="00F175C1"/>
    <w:rsid w:val="00F24322"/>
    <w:rsid w:val="00F6155E"/>
    <w:rsid w:val="00F6568B"/>
    <w:rsid w:val="00F7349E"/>
    <w:rsid w:val="00FA2362"/>
    <w:rsid w:val="00FD4AEF"/>
    <w:rsid w:val="00F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8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A28B6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2">
    <w:name w:val="heading 2"/>
    <w:basedOn w:val="a"/>
    <w:link w:val="20"/>
    <w:uiPriority w:val="99"/>
    <w:qFormat/>
    <w:rsid w:val="00442BF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CA28B6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bCs/>
      <w:cap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8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2BF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A28B6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3">
    <w:name w:val="Hyperlink"/>
    <w:basedOn w:val="a0"/>
    <w:rsid w:val="00CA28B6"/>
    <w:rPr>
      <w:color w:val="0066CC"/>
      <w:u w:val="single"/>
    </w:rPr>
  </w:style>
  <w:style w:type="character" w:customStyle="1" w:styleId="4Exact">
    <w:name w:val="Основной текст (4) Exact"/>
    <w:basedOn w:val="41"/>
    <w:rsid w:val="00CA28B6"/>
  </w:style>
  <w:style w:type="character" w:customStyle="1" w:styleId="41">
    <w:name w:val="Основной текст (4)_"/>
    <w:basedOn w:val="a0"/>
    <w:link w:val="42"/>
    <w:rsid w:val="00CA28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A28B6"/>
    <w:pPr>
      <w:shd w:val="clear" w:color="auto" w:fill="FFFFFF"/>
      <w:spacing w:before="300" w:after="60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Title"/>
    <w:basedOn w:val="a"/>
    <w:link w:val="a5"/>
    <w:qFormat/>
    <w:rsid w:val="00CA28B6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5">
    <w:name w:val="Название Знак"/>
    <w:basedOn w:val="a0"/>
    <w:link w:val="a4"/>
    <w:rsid w:val="00CA28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A2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A28B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link w:val="ConsPlusNormal0"/>
    <w:rsid w:val="00122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20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22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1220A6"/>
    <w:pPr>
      <w:widowControl/>
      <w:jc w:val="both"/>
    </w:pPr>
    <w:rPr>
      <w:rFonts w:ascii="Times New Roman" w:eastAsia="Calibri" w:hAnsi="Times New Roman" w:cs="Times New Roman"/>
      <w:color w:val="auto"/>
      <w:sz w:val="28"/>
      <w:lang w:bidi="ar-SA"/>
    </w:rPr>
  </w:style>
  <w:style w:type="character" w:customStyle="1" w:styleId="30">
    <w:name w:val="Основной текст 3 Знак"/>
    <w:basedOn w:val="a0"/>
    <w:link w:val="3"/>
    <w:rsid w:val="001220A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1220A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1220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20A6"/>
    <w:pPr>
      <w:shd w:val="clear" w:color="auto" w:fill="FFFFFF"/>
      <w:spacing w:after="4020" w:line="274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TitlePage">
    <w:name w:val="ConsPlusTitlePage"/>
    <w:rsid w:val="0044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9">
    <w:name w:val="annotation reference"/>
    <w:rsid w:val="00442BFE"/>
    <w:rPr>
      <w:sz w:val="16"/>
      <w:szCs w:val="16"/>
    </w:rPr>
  </w:style>
  <w:style w:type="paragraph" w:styleId="aa">
    <w:name w:val="annotation text"/>
    <w:basedOn w:val="a"/>
    <w:link w:val="ab"/>
    <w:rsid w:val="00442BFE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примечания Знак"/>
    <w:basedOn w:val="a0"/>
    <w:link w:val="aa"/>
    <w:rsid w:val="00442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442BFE"/>
    <w:rPr>
      <w:b/>
      <w:bCs/>
    </w:rPr>
  </w:style>
  <w:style w:type="character" w:customStyle="1" w:styleId="ad">
    <w:name w:val="Тема примечания Знак"/>
    <w:basedOn w:val="ab"/>
    <w:link w:val="ac"/>
    <w:rsid w:val="00442BFE"/>
    <w:rPr>
      <w:b/>
      <w:bCs/>
    </w:rPr>
  </w:style>
  <w:style w:type="paragraph" w:customStyle="1" w:styleId="msolistparagraph0">
    <w:name w:val="msolistparagraph"/>
    <w:basedOn w:val="a"/>
    <w:rsid w:val="00442BFE"/>
    <w:pPr>
      <w:widowControl/>
      <w:ind w:left="720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e">
    <w:name w:val="header"/>
    <w:basedOn w:val="a"/>
    <w:link w:val="af"/>
    <w:uiPriority w:val="99"/>
    <w:rsid w:val="00442BFE"/>
    <w:pPr>
      <w:widowControl/>
      <w:tabs>
        <w:tab w:val="center" w:pos="4677"/>
        <w:tab w:val="right" w:pos="9355"/>
      </w:tabs>
      <w:ind w:firstLine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442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442BFE"/>
    <w:pPr>
      <w:widowControl/>
      <w:tabs>
        <w:tab w:val="center" w:pos="4677"/>
        <w:tab w:val="right" w:pos="9355"/>
      </w:tabs>
      <w:ind w:firstLine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442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42BFE"/>
    <w:pPr>
      <w:widowControl/>
    </w:pPr>
    <w:rPr>
      <w:rFonts w:ascii="Times New Roman" w:eastAsia="Calibri" w:hAnsi="Times New Roman" w:cs="Times New Roman"/>
      <w:color w:val="auto"/>
      <w:lang w:bidi="ar-SA"/>
    </w:rPr>
  </w:style>
  <w:style w:type="paragraph" w:styleId="af3">
    <w:name w:val="Body Text"/>
    <w:basedOn w:val="a"/>
    <w:link w:val="af4"/>
    <w:uiPriority w:val="99"/>
    <w:rsid w:val="00442BFE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4">
    <w:name w:val="Основной текст Знак"/>
    <w:basedOn w:val="a0"/>
    <w:link w:val="af3"/>
    <w:uiPriority w:val="99"/>
    <w:rsid w:val="00442B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Document Map"/>
    <w:basedOn w:val="a"/>
    <w:link w:val="af6"/>
    <w:uiPriority w:val="99"/>
    <w:rsid w:val="00442BFE"/>
    <w:pPr>
      <w:widowControl/>
      <w:shd w:val="clear" w:color="auto" w:fill="000080"/>
      <w:ind w:firstLine="709"/>
      <w:jc w:val="both"/>
    </w:pPr>
    <w:rPr>
      <w:rFonts w:ascii="Times New Roman" w:eastAsia="Times New Roman" w:hAnsi="Times New Roman" w:cs="Times New Roman"/>
      <w:color w:val="auto"/>
      <w:sz w:val="2"/>
      <w:szCs w:val="20"/>
      <w:lang w:bidi="ar-SA"/>
    </w:rPr>
  </w:style>
  <w:style w:type="character" w:customStyle="1" w:styleId="af6">
    <w:name w:val="Схема документа Знак"/>
    <w:basedOn w:val="a0"/>
    <w:link w:val="af5"/>
    <w:uiPriority w:val="99"/>
    <w:rsid w:val="00442BFE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ConsPlusNonformat">
    <w:name w:val="ConsPlusNonformat"/>
    <w:uiPriority w:val="99"/>
    <w:rsid w:val="00442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442BFE"/>
    <w:pPr>
      <w:widowControl/>
      <w:spacing w:line="276" w:lineRule="auto"/>
      <w:ind w:left="720"/>
      <w:jc w:val="both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xl63">
    <w:name w:val="xl63"/>
    <w:basedOn w:val="a"/>
    <w:uiPriority w:val="99"/>
    <w:rsid w:val="00442BFE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64">
    <w:name w:val="xl64"/>
    <w:basedOn w:val="a"/>
    <w:uiPriority w:val="99"/>
    <w:rsid w:val="00442BFE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0">
    <w:name w:val="xl70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1">
    <w:name w:val="xl71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7">
    <w:name w:val="xl77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8">
    <w:name w:val="xl78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1">
    <w:name w:val="xl81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uiPriority w:val="99"/>
    <w:rsid w:val="00442B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uiPriority w:val="99"/>
    <w:rsid w:val="00442BF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87">
    <w:name w:val="xl87"/>
    <w:basedOn w:val="a"/>
    <w:uiPriority w:val="99"/>
    <w:rsid w:val="00442B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9">
    <w:name w:val="xl89"/>
    <w:basedOn w:val="a"/>
    <w:uiPriority w:val="99"/>
    <w:rsid w:val="00442B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0">
    <w:name w:val="xl90"/>
    <w:basedOn w:val="a"/>
    <w:uiPriority w:val="99"/>
    <w:rsid w:val="00442B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1">
    <w:name w:val="xl91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2">
    <w:name w:val="xl92"/>
    <w:basedOn w:val="a"/>
    <w:uiPriority w:val="99"/>
    <w:rsid w:val="00442B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3">
    <w:name w:val="xl93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4">
    <w:name w:val="xl94"/>
    <w:basedOn w:val="a"/>
    <w:uiPriority w:val="99"/>
    <w:rsid w:val="00442B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5">
    <w:name w:val="xl95"/>
    <w:basedOn w:val="a"/>
    <w:uiPriority w:val="99"/>
    <w:rsid w:val="00442B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6">
    <w:name w:val="xl96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uiPriority w:val="99"/>
    <w:rsid w:val="00442B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8">
    <w:name w:val="xl98"/>
    <w:basedOn w:val="a"/>
    <w:uiPriority w:val="99"/>
    <w:rsid w:val="00442B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7">
    <w:name w:val="page number"/>
    <w:uiPriority w:val="99"/>
    <w:rsid w:val="00442BFE"/>
    <w:rPr>
      <w:rFonts w:cs="Times New Roman"/>
    </w:rPr>
  </w:style>
  <w:style w:type="character" w:customStyle="1" w:styleId="12">
    <w:name w:val="Заголовок №1_"/>
    <w:basedOn w:val="a0"/>
    <w:link w:val="13"/>
    <w:rsid w:val="00F615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6155E"/>
    <w:pPr>
      <w:shd w:val="clear" w:color="auto" w:fill="FFFFFF"/>
      <w:spacing w:before="420" w:line="322" w:lineRule="exact"/>
      <w:ind w:hanging="38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f8">
    <w:name w:val="Table Grid"/>
    <w:basedOn w:val="a1"/>
    <w:uiPriority w:val="99"/>
    <w:rsid w:val="00F61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30605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Exact">
    <w:name w:val="Основной текст (2) Exact"/>
    <w:basedOn w:val="a0"/>
    <w:rsid w:val="0030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TimesNewRoman10pt0ptExact">
    <w:name w:val="Основной текст (4) + Times New Roman;10 pt;Курсив;Интервал 0 pt Exact"/>
    <w:basedOn w:val="4Exact"/>
    <w:rsid w:val="0030605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TimesNewRoman10pt0ptExact0">
    <w:name w:val="Основной текст (4) + Times New Roman;10 pt;Интервал 0 pt Exact"/>
    <w:basedOn w:val="4Exact"/>
    <w:rsid w:val="0030605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FranklinGothicMediumCond115pt0ptExact">
    <w:name w:val="Основной текст (4) + Franklin Gothic Medium Cond;11;5 pt;Курсив;Интервал 0 pt Exact"/>
    <w:basedOn w:val="4Exact"/>
    <w:rsid w:val="00306059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3"/>
    <w:rsid w:val="00306059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  <w:lang w:val="en-US" w:bidi="en-US"/>
    </w:rPr>
  </w:style>
  <w:style w:type="character" w:customStyle="1" w:styleId="Exact">
    <w:name w:val="Подпись к картинке Exact"/>
    <w:basedOn w:val="a0"/>
    <w:link w:val="af9"/>
    <w:rsid w:val="003060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a">
    <w:name w:val="Колонтитул_"/>
    <w:basedOn w:val="a0"/>
    <w:rsid w:val="0030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b">
    <w:name w:val="Колонтитул"/>
    <w:basedOn w:val="afa"/>
    <w:rsid w:val="0030605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30605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0pt">
    <w:name w:val="Основной текст (2) + 9;5 pt;Интервал 0 pt"/>
    <w:basedOn w:val="21"/>
    <w:rsid w:val="00306059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6pt-1pt">
    <w:name w:val="Основной текст (2) + 16 pt;Интервал -1 pt"/>
    <w:basedOn w:val="21"/>
    <w:rsid w:val="00306059"/>
    <w:rPr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pt">
    <w:name w:val="Основной текст (2) + Интервал 1 pt"/>
    <w:basedOn w:val="21"/>
    <w:rsid w:val="00306059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306059"/>
    <w:rPr>
      <w:rFonts w:ascii="Times New Roman" w:eastAsia="Times New Roman" w:hAnsi="Times New Roman" w:cs="Times New Roman"/>
      <w:i/>
      <w:iCs/>
      <w:spacing w:val="30"/>
      <w:sz w:val="28"/>
      <w:szCs w:val="2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306059"/>
    <w:rPr>
      <w:rFonts w:ascii="Gulim" w:eastAsia="Gulim" w:hAnsi="Gulim" w:cs="Gulim"/>
      <w:spacing w:val="-10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0605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23">
    <w:name w:val="Подпись к картинке (2)"/>
    <w:basedOn w:val="a"/>
    <w:link w:val="2Exact0"/>
    <w:rsid w:val="003060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2"/>
      <w:szCs w:val="12"/>
      <w:lang w:val="en-US" w:eastAsia="en-US" w:bidi="en-US"/>
    </w:rPr>
  </w:style>
  <w:style w:type="paragraph" w:customStyle="1" w:styleId="af9">
    <w:name w:val="Подпись к картинке"/>
    <w:basedOn w:val="a"/>
    <w:link w:val="Exact"/>
    <w:rsid w:val="003060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5">
    <w:name w:val="Подпись к таблице (2)"/>
    <w:basedOn w:val="a"/>
    <w:link w:val="24"/>
    <w:rsid w:val="003060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30"/>
      <w:sz w:val="28"/>
      <w:szCs w:val="28"/>
      <w:lang w:eastAsia="en-US" w:bidi="ar-SA"/>
    </w:rPr>
  </w:style>
  <w:style w:type="paragraph" w:customStyle="1" w:styleId="afd">
    <w:name w:val="Подпись к таблице"/>
    <w:basedOn w:val="a"/>
    <w:link w:val="afc"/>
    <w:rsid w:val="00306059"/>
    <w:pPr>
      <w:shd w:val="clear" w:color="auto" w:fill="FFFFFF"/>
      <w:spacing w:line="0" w:lineRule="atLeast"/>
    </w:pPr>
    <w:rPr>
      <w:rFonts w:ascii="Gulim" w:eastAsia="Gulim" w:hAnsi="Gulim" w:cs="Gulim"/>
      <w:color w:val="auto"/>
      <w:spacing w:val="-10"/>
      <w:sz w:val="28"/>
      <w:szCs w:val="28"/>
      <w:lang w:eastAsia="en-US" w:bidi="ar-SA"/>
    </w:rPr>
  </w:style>
  <w:style w:type="character" w:customStyle="1" w:styleId="FontStyle35">
    <w:name w:val="Font Style35"/>
    <w:basedOn w:val="a0"/>
    <w:uiPriority w:val="99"/>
    <w:rsid w:val="00784036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6C3C5B"/>
    <w:pPr>
      <w:autoSpaceDE w:val="0"/>
      <w:autoSpaceDN w:val="0"/>
      <w:adjustRightInd w:val="0"/>
      <w:spacing w:line="31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6C3C5B"/>
    <w:pPr>
      <w:autoSpaceDE w:val="0"/>
      <w:autoSpaceDN w:val="0"/>
      <w:adjustRightInd w:val="0"/>
      <w:spacing w:line="323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6C3C5B"/>
    <w:pPr>
      <w:autoSpaceDE w:val="0"/>
      <w:autoSpaceDN w:val="0"/>
      <w:adjustRightInd w:val="0"/>
      <w:spacing w:line="326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_bor_s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18</cp:revision>
  <cp:lastPrinted>2022-11-17T09:04:00Z</cp:lastPrinted>
  <dcterms:created xsi:type="dcterms:W3CDTF">2022-11-14T10:17:00Z</dcterms:created>
  <dcterms:modified xsi:type="dcterms:W3CDTF">2023-11-14T05:27:00Z</dcterms:modified>
</cp:coreProperties>
</file>